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仿宋_GB2312" w:hAnsi="仿宋" w:eastAsia="仿宋_GB2312"/>
          <w:sz w:val="32"/>
          <w:szCs w:val="32"/>
        </w:rPr>
      </w:pPr>
      <w:r>
        <w:rPr>
          <w:rFonts w:hint="eastAsia" w:ascii="仿宋_GB2312" w:hAnsi="仿宋" w:eastAsia="仿宋_GB2312"/>
          <w:sz w:val="32"/>
          <w:szCs w:val="32"/>
        </w:rPr>
        <w:t>附件2</w:t>
      </w:r>
    </w:p>
    <w:p>
      <w:pPr>
        <w:spacing w:line="580" w:lineRule="exact"/>
        <w:jc w:val="center"/>
        <w:rPr>
          <w:rFonts w:ascii="方正小标宋简体" w:hAnsi="宋体" w:eastAsia="方正小标宋简体" w:cs="宋体"/>
          <w:sz w:val="44"/>
          <w:szCs w:val="22"/>
        </w:rPr>
      </w:pPr>
      <w:bookmarkStart w:id="0" w:name="OLE_LINK36"/>
      <w:bookmarkStart w:id="1" w:name="OLE_LINK35"/>
      <w:bookmarkStart w:id="2" w:name="OLE_LINK39"/>
      <w:bookmarkStart w:id="3" w:name="OLE_LINK34"/>
      <w:bookmarkStart w:id="4" w:name="OLE_LINK33"/>
    </w:p>
    <w:p>
      <w:pPr>
        <w:spacing w:line="580" w:lineRule="exact"/>
        <w:jc w:val="center"/>
        <w:rPr>
          <w:rFonts w:ascii="方正小标宋简体" w:hAnsi="宋体" w:eastAsia="方正小标宋简体" w:cs="宋体"/>
          <w:sz w:val="44"/>
          <w:szCs w:val="22"/>
        </w:rPr>
      </w:pPr>
      <w:r>
        <w:rPr>
          <w:rFonts w:hint="eastAsia" w:ascii="方正小标宋简体" w:hAnsi="宋体" w:eastAsia="方正小标宋简体" w:cs="宋体"/>
          <w:sz w:val="44"/>
          <w:szCs w:val="22"/>
        </w:rPr>
        <w:t>中国创新创业成果交易会成果转化基地</w:t>
      </w:r>
    </w:p>
    <w:p>
      <w:pPr>
        <w:spacing w:line="580" w:lineRule="exact"/>
        <w:jc w:val="center"/>
        <w:rPr>
          <w:rFonts w:ascii="方正小标宋简体" w:hAnsi="宋体" w:eastAsia="方正小标宋简体" w:cs="宋体"/>
          <w:sz w:val="44"/>
          <w:szCs w:val="22"/>
        </w:rPr>
      </w:pPr>
      <w:r>
        <w:rPr>
          <w:rFonts w:hint="eastAsia" w:ascii="方正小标宋简体" w:hAnsi="宋体" w:eastAsia="方正小标宋简体" w:cs="宋体"/>
          <w:sz w:val="44"/>
          <w:szCs w:val="22"/>
        </w:rPr>
        <w:t>管理办法</w:t>
      </w:r>
      <w:bookmarkEnd w:id="0"/>
      <w:bookmarkEnd w:id="1"/>
      <w:bookmarkEnd w:id="2"/>
      <w:bookmarkEnd w:id="3"/>
      <w:bookmarkEnd w:id="4"/>
      <w:r>
        <w:rPr>
          <w:rFonts w:hint="eastAsia" w:ascii="方正小标宋简体" w:hAnsi="宋体" w:eastAsia="方正小标宋简体" w:cs="宋体"/>
          <w:sz w:val="44"/>
          <w:szCs w:val="22"/>
        </w:rPr>
        <w:t>（修订稿）</w:t>
      </w:r>
    </w:p>
    <w:p>
      <w:pPr>
        <w:spacing w:line="580" w:lineRule="exact"/>
        <w:rPr>
          <w:rFonts w:ascii="仿宋_GB2312" w:hAnsi="Arial Unicode MS" w:eastAsia="仿宋_GB2312" w:cs="Arial Unicode MS"/>
          <w:sz w:val="48"/>
          <w:szCs w:val="48"/>
        </w:rPr>
      </w:pPr>
    </w:p>
    <w:p>
      <w:pPr>
        <w:tabs>
          <w:tab w:val="left" w:pos="1281"/>
          <w:tab w:val="left" w:pos="1919"/>
        </w:tabs>
        <w:spacing w:before="312" w:beforeLines="100" w:after="312" w:afterLines="100" w:line="580" w:lineRule="exact"/>
        <w:ind w:right="153"/>
        <w:jc w:val="center"/>
        <w:rPr>
          <w:rFonts w:ascii="黑体" w:hAnsi="黑体" w:eastAsia="黑体" w:cs="黑体"/>
          <w:kern w:val="0"/>
          <w:sz w:val="32"/>
          <w:szCs w:val="32"/>
        </w:rPr>
      </w:pPr>
      <w:r>
        <w:rPr>
          <w:rFonts w:hint="eastAsia" w:ascii="黑体" w:hAnsi="黑体" w:eastAsia="黑体" w:cs="黑体"/>
          <w:spacing w:val="-3"/>
          <w:kern w:val="0"/>
          <w:sz w:val="32"/>
          <w:szCs w:val="32"/>
        </w:rPr>
        <w:t>第一章</w:t>
      </w:r>
      <w:r>
        <w:rPr>
          <w:rFonts w:hint="eastAsia" w:ascii="黑体" w:hAnsi="黑体" w:eastAsia="黑体" w:cs="黑体"/>
          <w:spacing w:val="-3"/>
          <w:kern w:val="0"/>
          <w:sz w:val="32"/>
          <w:szCs w:val="32"/>
        </w:rPr>
        <w:tab/>
      </w:r>
      <w:r>
        <w:rPr>
          <w:rFonts w:hint="eastAsia" w:ascii="黑体" w:hAnsi="黑体" w:eastAsia="黑体" w:cs="黑体"/>
          <w:kern w:val="0"/>
          <w:sz w:val="32"/>
          <w:szCs w:val="32"/>
        </w:rPr>
        <w:t>总</w:t>
      </w:r>
      <w:r>
        <w:rPr>
          <w:rFonts w:hint="eastAsia" w:ascii="黑体" w:hAnsi="黑体" w:eastAsia="黑体" w:cs="黑体"/>
          <w:kern w:val="0"/>
          <w:sz w:val="32"/>
          <w:szCs w:val="32"/>
        </w:rPr>
        <w:tab/>
      </w:r>
      <w:r>
        <w:rPr>
          <w:rFonts w:hint="eastAsia" w:ascii="黑体" w:hAnsi="黑体" w:eastAsia="黑体" w:cs="黑体"/>
          <w:kern w:val="0"/>
          <w:sz w:val="32"/>
          <w:szCs w:val="32"/>
        </w:rPr>
        <w:t>则</w:t>
      </w:r>
    </w:p>
    <w:p>
      <w:pPr>
        <w:spacing w:line="580" w:lineRule="exact"/>
        <w:ind w:left="120" w:right="116" w:firstLine="643"/>
        <w:rPr>
          <w:rFonts w:ascii="仿宋_GB2312" w:hAnsi="仿宋" w:eastAsia="仿宋_GB2312"/>
          <w:kern w:val="0"/>
          <w:sz w:val="32"/>
          <w:szCs w:val="32"/>
        </w:rPr>
      </w:pPr>
      <w:r>
        <w:rPr>
          <w:rFonts w:hint="eastAsia" w:ascii="仿宋_GB2312" w:hAnsi="黑体" w:eastAsia="仿宋_GB2312" w:cs="Meiryo"/>
          <w:b/>
          <w:bCs/>
          <w:kern w:val="0"/>
          <w:sz w:val="32"/>
          <w:szCs w:val="32"/>
        </w:rPr>
        <w:t xml:space="preserve">第一条 </w:t>
      </w:r>
      <w:r>
        <w:rPr>
          <w:rFonts w:hint="eastAsia" w:ascii="仿宋_GB2312" w:hAnsi="仿宋" w:eastAsia="仿宋_GB2312"/>
          <w:kern w:val="0"/>
          <w:sz w:val="32"/>
          <w:szCs w:val="32"/>
        </w:rPr>
        <w:t>根据中国创新创业成果交易会（以下简称创交会）总体工作要求，为规范创交会成果转化基地建设与运作，促进创新创业成果常态化对接与转化，助力</w:t>
      </w:r>
      <w:r>
        <w:rPr>
          <w:rFonts w:hint="eastAsia" w:ascii="仿宋_GB2312" w:hAnsi="仿宋" w:eastAsia="仿宋_GB2312" w:cs="仿宋_GB2312"/>
          <w:bCs/>
          <w:kern w:val="0"/>
          <w:sz w:val="32"/>
          <w:szCs w:val="32"/>
        </w:rPr>
        <w:t>打造“永不落幕”的</w:t>
      </w:r>
      <w:r>
        <w:rPr>
          <w:rFonts w:hint="eastAsia" w:ascii="仿宋_GB2312" w:hAnsi="仿宋" w:eastAsia="仿宋_GB2312"/>
          <w:kern w:val="0"/>
          <w:sz w:val="32"/>
          <w:szCs w:val="32"/>
        </w:rPr>
        <w:t>创交会</w:t>
      </w:r>
      <w:r>
        <w:rPr>
          <w:rFonts w:hint="eastAsia" w:ascii="仿宋_GB2312" w:hAnsi="仿宋" w:eastAsia="仿宋_GB2312" w:cs="仿宋_GB2312"/>
          <w:bCs/>
          <w:kern w:val="0"/>
          <w:sz w:val="32"/>
          <w:szCs w:val="32"/>
        </w:rPr>
        <w:t>，</w:t>
      </w:r>
      <w:r>
        <w:rPr>
          <w:rFonts w:hint="eastAsia" w:ascii="仿宋_GB2312" w:hAnsi="仿宋" w:eastAsia="仿宋_GB2312" w:cs="仿宋_GB2312"/>
          <w:kern w:val="0"/>
          <w:sz w:val="32"/>
          <w:szCs w:val="32"/>
        </w:rPr>
        <w:t>特</w:t>
      </w:r>
      <w:r>
        <w:rPr>
          <w:rFonts w:hint="eastAsia" w:ascii="仿宋_GB2312" w:hAnsi="仿宋" w:eastAsia="仿宋_GB2312"/>
          <w:spacing w:val="-18"/>
          <w:kern w:val="0"/>
          <w:sz w:val="32"/>
          <w:szCs w:val="32"/>
        </w:rPr>
        <w:t>制定本管理办法。</w:t>
      </w:r>
    </w:p>
    <w:p>
      <w:pPr>
        <w:spacing w:line="580" w:lineRule="exact"/>
        <w:ind w:left="120" w:right="116" w:firstLine="643"/>
        <w:rPr>
          <w:rFonts w:ascii="仿宋_GB2312" w:hAnsi="仿宋" w:eastAsia="仿宋_GB2312"/>
          <w:kern w:val="0"/>
          <w:sz w:val="32"/>
          <w:szCs w:val="32"/>
        </w:rPr>
      </w:pPr>
      <w:r>
        <w:rPr>
          <w:rFonts w:hint="eastAsia" w:ascii="仿宋_GB2312" w:hAnsi="黑体" w:eastAsia="仿宋_GB2312" w:cs="Meiryo"/>
          <w:b/>
          <w:bCs/>
          <w:kern w:val="0"/>
          <w:sz w:val="32"/>
          <w:szCs w:val="32"/>
        </w:rPr>
        <w:t xml:space="preserve">第二条 </w:t>
      </w:r>
      <w:r>
        <w:rPr>
          <w:rFonts w:hint="eastAsia" w:ascii="仿宋_GB2312" w:hAnsi="仿宋" w:eastAsia="仿宋_GB2312"/>
          <w:spacing w:val="-4"/>
          <w:kern w:val="0"/>
          <w:sz w:val="32"/>
          <w:szCs w:val="32"/>
        </w:rPr>
        <w:t>本办法</w:t>
      </w:r>
      <w:r>
        <w:rPr>
          <w:rFonts w:hint="eastAsia" w:ascii="仿宋_GB2312" w:hAnsi="仿宋" w:eastAsia="仿宋_GB2312"/>
          <w:kern w:val="0"/>
          <w:sz w:val="32"/>
          <w:szCs w:val="32"/>
        </w:rPr>
        <w:t>适用于</w:t>
      </w:r>
      <w:r>
        <w:rPr>
          <w:rFonts w:hint="eastAsia" w:ascii="仿宋_GB2312" w:hAnsi="仿宋" w:eastAsia="仿宋_GB2312"/>
          <w:spacing w:val="-4"/>
          <w:kern w:val="0"/>
          <w:sz w:val="32"/>
          <w:szCs w:val="32"/>
        </w:rPr>
        <w:t>中国创新创业成果交易会成果转化基地（以下简称基地）的申报、审核、</w:t>
      </w:r>
      <w:r>
        <w:rPr>
          <w:rFonts w:hint="eastAsia" w:ascii="仿宋_GB2312" w:hAnsi="仿宋" w:eastAsia="仿宋_GB2312"/>
          <w:color w:val="000000"/>
          <w:spacing w:val="-3"/>
          <w:kern w:val="0"/>
          <w:sz w:val="32"/>
          <w:szCs w:val="32"/>
        </w:rPr>
        <w:t>运营</w:t>
      </w:r>
      <w:r>
        <w:rPr>
          <w:rFonts w:hint="eastAsia" w:ascii="仿宋_GB2312" w:hAnsi="仿宋" w:eastAsia="仿宋_GB2312"/>
          <w:spacing w:val="-4"/>
          <w:kern w:val="0"/>
          <w:sz w:val="32"/>
          <w:szCs w:val="32"/>
        </w:rPr>
        <w:t>、服务</w:t>
      </w:r>
      <w:r>
        <w:rPr>
          <w:rFonts w:hint="eastAsia" w:ascii="仿宋_GB2312" w:hAnsi="仿宋" w:eastAsia="仿宋_GB2312"/>
          <w:spacing w:val="-3"/>
          <w:kern w:val="0"/>
          <w:sz w:val="32"/>
          <w:szCs w:val="32"/>
        </w:rPr>
        <w:t>、监督和评估等工作。</w:t>
      </w:r>
    </w:p>
    <w:p>
      <w:pPr>
        <w:spacing w:line="580" w:lineRule="exact"/>
        <w:ind w:left="120" w:right="274" w:firstLine="643"/>
        <w:rPr>
          <w:rFonts w:ascii="仿宋_GB2312" w:hAnsi="仿宋" w:eastAsia="仿宋_GB2312"/>
          <w:color w:val="FF0000"/>
          <w:spacing w:val="-3"/>
          <w:kern w:val="0"/>
          <w:sz w:val="32"/>
          <w:szCs w:val="32"/>
        </w:rPr>
      </w:pPr>
      <w:r>
        <w:rPr>
          <w:rFonts w:hint="eastAsia" w:ascii="仿宋_GB2312" w:hAnsi="黑体" w:eastAsia="仿宋_GB2312" w:cs="Meiryo"/>
          <w:b/>
          <w:bCs/>
          <w:kern w:val="0"/>
          <w:sz w:val="32"/>
          <w:szCs w:val="32"/>
        </w:rPr>
        <w:t xml:space="preserve">第三条 </w:t>
      </w:r>
      <w:r>
        <w:rPr>
          <w:rFonts w:hint="eastAsia" w:ascii="仿宋_GB2312" w:hAnsi="仿宋" w:eastAsia="仿宋_GB2312"/>
          <w:spacing w:val="9"/>
          <w:kern w:val="0"/>
          <w:sz w:val="32"/>
          <w:szCs w:val="32"/>
        </w:rPr>
        <w:t>本办法所称</w:t>
      </w:r>
      <w:r>
        <w:rPr>
          <w:rFonts w:hint="eastAsia" w:ascii="仿宋_GB2312" w:hAnsi="仿宋" w:eastAsia="仿宋_GB2312"/>
          <w:spacing w:val="-4"/>
          <w:kern w:val="0"/>
          <w:sz w:val="32"/>
          <w:szCs w:val="32"/>
        </w:rPr>
        <w:t>基地</w:t>
      </w:r>
      <w:r>
        <w:rPr>
          <w:rFonts w:hint="eastAsia" w:ascii="仿宋_GB2312" w:hAnsi="仿宋" w:eastAsia="仿宋_GB2312"/>
          <w:spacing w:val="9"/>
          <w:kern w:val="0"/>
          <w:sz w:val="32"/>
          <w:szCs w:val="32"/>
        </w:rPr>
        <w:t>是指在中国创新创业成果交易会办公室（以下简称创交办）统一指导下，依托</w:t>
      </w:r>
      <w:r>
        <w:rPr>
          <w:rFonts w:hint="eastAsia" w:ascii="仿宋_GB2312" w:hAnsi="仿宋" w:eastAsia="仿宋_GB2312"/>
          <w:spacing w:val="-3"/>
          <w:kern w:val="0"/>
          <w:sz w:val="32"/>
          <w:szCs w:val="32"/>
        </w:rPr>
        <w:t>企事业单位、科技园区、科技中介、社会组织等各类机构挂牌成立的促进成果转化的服务平台。</w:t>
      </w:r>
    </w:p>
    <w:p>
      <w:pPr>
        <w:spacing w:line="580" w:lineRule="exact"/>
        <w:ind w:left="120" w:right="274" w:firstLine="643"/>
        <w:rPr>
          <w:rFonts w:ascii="仿宋_GB2312" w:hAnsi="仿宋" w:eastAsia="仿宋_GB2312"/>
          <w:spacing w:val="-3"/>
          <w:kern w:val="0"/>
          <w:sz w:val="32"/>
          <w:szCs w:val="32"/>
        </w:rPr>
      </w:pPr>
      <w:r>
        <w:rPr>
          <w:rFonts w:hint="eastAsia" w:ascii="仿宋_GB2312" w:hAnsi="黑体" w:eastAsia="仿宋_GB2312" w:cs="Meiryo"/>
          <w:b/>
          <w:bCs/>
          <w:kern w:val="0"/>
          <w:sz w:val="32"/>
          <w:szCs w:val="32"/>
        </w:rPr>
        <w:t xml:space="preserve">第四条 </w:t>
      </w:r>
      <w:r>
        <w:rPr>
          <w:rFonts w:hint="eastAsia" w:ascii="仿宋_GB2312" w:hAnsi="仿宋" w:eastAsia="仿宋_GB2312"/>
          <w:spacing w:val="-3"/>
          <w:kern w:val="0"/>
          <w:sz w:val="32"/>
          <w:szCs w:val="32"/>
        </w:rPr>
        <w:t>创交办负责制定并发布基地有关政策文件，指导开展基地有关工作，协调解决基地建设过程中的有关重大事项。</w:t>
      </w:r>
    </w:p>
    <w:p>
      <w:pPr>
        <w:spacing w:line="580" w:lineRule="exact"/>
        <w:ind w:left="120" w:right="274" w:firstLine="643"/>
        <w:rPr>
          <w:rFonts w:ascii="仿宋_GB2312" w:hAnsi="仿宋" w:eastAsia="仿宋_GB2312"/>
          <w:spacing w:val="-3"/>
          <w:kern w:val="0"/>
          <w:sz w:val="32"/>
          <w:szCs w:val="32"/>
        </w:rPr>
      </w:pPr>
      <w:r>
        <w:rPr>
          <w:rFonts w:hint="eastAsia" w:ascii="仿宋_GB2312" w:hAnsi="仿宋" w:eastAsia="仿宋_GB2312"/>
          <w:color w:val="000000"/>
          <w:spacing w:val="-4"/>
          <w:kern w:val="0"/>
          <w:sz w:val="32"/>
          <w:szCs w:val="32"/>
        </w:rPr>
        <w:t>创交办委托第三方机构</w:t>
      </w:r>
      <w:r>
        <w:rPr>
          <w:rFonts w:hint="eastAsia" w:ascii="仿宋_GB2312" w:hAnsi="仿宋" w:eastAsia="仿宋_GB2312"/>
          <w:spacing w:val="-3"/>
          <w:kern w:val="0"/>
          <w:sz w:val="32"/>
          <w:szCs w:val="32"/>
        </w:rPr>
        <w:t>组织实施基地建设各项具体工作，包括申报认定、运营管理、信息报送、评估考核、总结提升等业务工作。</w:t>
      </w:r>
    </w:p>
    <w:p>
      <w:pPr>
        <w:numPr>
          <w:ilvl w:val="0"/>
          <w:numId w:val="1"/>
        </w:numPr>
        <w:tabs>
          <w:tab w:val="left" w:pos="1281"/>
          <w:tab w:val="left" w:pos="1919"/>
        </w:tabs>
        <w:spacing w:before="312" w:beforeLines="100" w:after="312" w:afterLines="100" w:line="580" w:lineRule="exact"/>
        <w:ind w:right="153"/>
        <w:jc w:val="center"/>
        <w:rPr>
          <w:rFonts w:ascii="黑体" w:hAnsi="黑体" w:eastAsia="黑体" w:cs="黑体"/>
          <w:spacing w:val="10"/>
          <w:kern w:val="0"/>
          <w:sz w:val="32"/>
          <w:szCs w:val="32"/>
        </w:rPr>
      </w:pPr>
      <w:r>
        <w:rPr>
          <w:rFonts w:hint="eastAsia" w:ascii="黑体" w:hAnsi="黑体" w:eastAsia="黑体" w:cs="黑体"/>
          <w:spacing w:val="10"/>
          <w:kern w:val="0"/>
          <w:sz w:val="32"/>
          <w:szCs w:val="32"/>
        </w:rPr>
        <w:t xml:space="preserve"> 申报与认定</w:t>
      </w:r>
    </w:p>
    <w:p>
      <w:pPr>
        <w:spacing w:line="580" w:lineRule="exact"/>
        <w:ind w:left="763" w:right="274"/>
        <w:rPr>
          <w:rFonts w:ascii="仿宋_GB2312" w:hAnsi="仿宋" w:eastAsia="仿宋_GB2312"/>
          <w:spacing w:val="-4"/>
          <w:kern w:val="0"/>
          <w:sz w:val="32"/>
          <w:szCs w:val="32"/>
        </w:rPr>
      </w:pPr>
      <w:r>
        <w:rPr>
          <w:rFonts w:hint="eastAsia" w:ascii="仿宋_GB2312" w:hAnsi="黑体" w:eastAsia="仿宋_GB2312" w:cs="Meiryo"/>
          <w:b/>
          <w:bCs/>
          <w:kern w:val="0"/>
          <w:sz w:val="32"/>
          <w:szCs w:val="32"/>
        </w:rPr>
        <w:t xml:space="preserve">第五条 </w:t>
      </w:r>
      <w:r>
        <w:rPr>
          <w:rFonts w:hint="eastAsia" w:ascii="仿宋_GB2312" w:hAnsi="仿宋" w:eastAsia="仿宋_GB2312"/>
          <w:spacing w:val="-4"/>
          <w:kern w:val="0"/>
          <w:sz w:val="32"/>
          <w:szCs w:val="32"/>
        </w:rPr>
        <w:t>基地申报单位资格条件：</w:t>
      </w:r>
    </w:p>
    <w:p>
      <w:pPr>
        <w:spacing w:line="580" w:lineRule="exact"/>
        <w:ind w:left="763" w:right="274"/>
        <w:rPr>
          <w:rFonts w:ascii="仿宋_GB2312" w:hAnsi="仿宋" w:eastAsia="仿宋_GB2312"/>
          <w:spacing w:val="-3"/>
          <w:kern w:val="0"/>
          <w:sz w:val="32"/>
          <w:szCs w:val="32"/>
        </w:rPr>
      </w:pPr>
      <w:r>
        <w:rPr>
          <w:rFonts w:hint="eastAsia" w:ascii="仿宋_GB2312" w:hAnsi="仿宋" w:eastAsia="仿宋_GB2312"/>
          <w:spacing w:val="-3"/>
          <w:kern w:val="0"/>
          <w:sz w:val="32"/>
          <w:szCs w:val="32"/>
        </w:rPr>
        <w:t>（一）具有独立法人资格，财务状况良好；</w:t>
      </w:r>
    </w:p>
    <w:p>
      <w:pPr>
        <w:spacing w:line="580" w:lineRule="exact"/>
        <w:ind w:left="120" w:right="274"/>
        <w:rPr>
          <w:rFonts w:ascii="仿宋_GB2312" w:hAnsi="仿宋" w:eastAsia="仿宋_GB2312"/>
          <w:spacing w:val="-3"/>
          <w:kern w:val="0"/>
          <w:sz w:val="32"/>
          <w:szCs w:val="32"/>
        </w:rPr>
      </w:pPr>
      <w:r>
        <w:rPr>
          <w:rFonts w:hint="eastAsia" w:ascii="仿宋_GB2312" w:hAnsi="仿宋" w:eastAsia="仿宋_GB2312"/>
          <w:spacing w:val="-3"/>
          <w:kern w:val="0"/>
          <w:sz w:val="32"/>
          <w:szCs w:val="32"/>
        </w:rPr>
        <w:t xml:space="preserve">    （二）具备从事科技成果转化活动的设施条件和能力，有健全的管理机构和相应的管理制度，基地专职服务工作人员不少于3人；</w:t>
      </w:r>
    </w:p>
    <w:p>
      <w:pPr>
        <w:spacing w:line="580" w:lineRule="exact"/>
        <w:ind w:left="120" w:right="274" w:firstLine="645"/>
        <w:rPr>
          <w:rFonts w:ascii="仿宋_GB2312" w:hAnsi="仿宋" w:eastAsia="仿宋_GB2312"/>
          <w:spacing w:val="-3"/>
          <w:kern w:val="0"/>
          <w:sz w:val="32"/>
          <w:szCs w:val="32"/>
        </w:rPr>
      </w:pPr>
      <w:r>
        <w:rPr>
          <w:rFonts w:hint="eastAsia" w:ascii="仿宋_GB2312" w:hAnsi="仿宋" w:eastAsia="仿宋_GB2312"/>
          <w:spacing w:val="-3"/>
          <w:kern w:val="0"/>
          <w:sz w:val="32"/>
          <w:szCs w:val="32"/>
        </w:rPr>
        <w:t>（三）具有丰富的企业资源或项目成果资源；具有一定按要求挖掘本地企业需求和产业需求的能力。</w:t>
      </w:r>
    </w:p>
    <w:p>
      <w:pPr>
        <w:spacing w:line="580" w:lineRule="exact"/>
        <w:ind w:left="763" w:right="274"/>
        <w:rPr>
          <w:rFonts w:ascii="仿宋_GB2312" w:hAnsi="仿宋" w:eastAsia="仿宋_GB2312"/>
          <w:spacing w:val="-4"/>
          <w:kern w:val="0"/>
          <w:sz w:val="32"/>
          <w:szCs w:val="32"/>
        </w:rPr>
      </w:pPr>
      <w:r>
        <w:rPr>
          <w:rFonts w:hint="eastAsia" w:ascii="仿宋_GB2312" w:hAnsi="黑体" w:eastAsia="仿宋_GB2312" w:cs="Meiryo"/>
          <w:b/>
          <w:bCs/>
          <w:kern w:val="0"/>
          <w:sz w:val="32"/>
          <w:szCs w:val="32"/>
        </w:rPr>
        <w:t xml:space="preserve">第六条 </w:t>
      </w:r>
      <w:r>
        <w:rPr>
          <w:rFonts w:hint="eastAsia" w:ascii="仿宋_GB2312" w:hAnsi="仿宋" w:eastAsia="仿宋_GB2312"/>
          <w:spacing w:val="-4"/>
          <w:kern w:val="0"/>
          <w:sz w:val="32"/>
          <w:szCs w:val="32"/>
        </w:rPr>
        <w:t>基地申报单位工作要求：</w:t>
      </w:r>
    </w:p>
    <w:p>
      <w:pPr>
        <w:spacing w:line="580" w:lineRule="exact"/>
        <w:ind w:left="120" w:right="274" w:firstLine="645"/>
        <w:rPr>
          <w:rFonts w:ascii="仿宋_GB2312" w:hAnsi="仿宋" w:eastAsia="仿宋_GB2312"/>
          <w:kern w:val="0"/>
          <w:sz w:val="32"/>
          <w:szCs w:val="32"/>
        </w:rPr>
      </w:pPr>
      <w:r>
        <w:rPr>
          <w:rFonts w:hint="eastAsia" w:ascii="仿宋_GB2312" w:hAnsi="仿宋" w:eastAsia="仿宋_GB2312"/>
          <w:spacing w:val="-4"/>
          <w:kern w:val="0"/>
          <w:sz w:val="32"/>
          <w:szCs w:val="32"/>
        </w:rPr>
        <w:t>申报单位按区域分为广州地区的基地和广州地区以外的基地</w:t>
      </w:r>
      <w:r>
        <w:rPr>
          <w:rFonts w:hint="eastAsia" w:ascii="仿宋_GB2312" w:hAnsi="仿宋" w:eastAsia="仿宋_GB2312"/>
          <w:kern w:val="0"/>
          <w:sz w:val="32"/>
          <w:szCs w:val="32"/>
        </w:rPr>
        <w:t>。不同类别基地日常开展工作一般要求如下：</w:t>
      </w:r>
    </w:p>
    <w:p>
      <w:pPr>
        <w:spacing w:line="580" w:lineRule="exact"/>
        <w:ind w:left="120" w:right="274" w:firstLine="643"/>
        <w:rPr>
          <w:rFonts w:ascii="仿宋_GB2312" w:hAnsi="仿宋" w:eastAsia="仿宋_GB2312"/>
          <w:spacing w:val="-3"/>
          <w:kern w:val="0"/>
          <w:sz w:val="32"/>
          <w:szCs w:val="32"/>
        </w:rPr>
      </w:pPr>
      <w:r>
        <w:rPr>
          <w:rFonts w:hint="eastAsia" w:ascii="仿宋_GB2312" w:hAnsi="仿宋" w:eastAsia="仿宋_GB2312"/>
          <w:spacing w:val="-4"/>
          <w:kern w:val="0"/>
          <w:sz w:val="32"/>
          <w:szCs w:val="32"/>
        </w:rPr>
        <w:t>（一）</w:t>
      </w:r>
      <w:r>
        <w:rPr>
          <w:rFonts w:hint="eastAsia" w:ascii="仿宋_GB2312" w:hAnsi="仿宋" w:eastAsia="仿宋_GB2312"/>
          <w:spacing w:val="-3"/>
          <w:kern w:val="0"/>
          <w:sz w:val="32"/>
          <w:szCs w:val="32"/>
        </w:rPr>
        <w:t>广州地区的基地。</w:t>
      </w:r>
    </w:p>
    <w:p>
      <w:pPr>
        <w:spacing w:line="580" w:lineRule="exact"/>
        <w:ind w:left="120" w:right="274" w:firstLine="643"/>
        <w:rPr>
          <w:rFonts w:ascii="仿宋_GB2312" w:hAnsi="仿宋" w:eastAsia="仿宋_GB2312"/>
          <w:spacing w:val="-3"/>
          <w:kern w:val="0"/>
          <w:sz w:val="32"/>
          <w:szCs w:val="32"/>
        </w:rPr>
      </w:pPr>
      <w:r>
        <w:rPr>
          <w:rFonts w:hint="eastAsia" w:ascii="仿宋_GB2312" w:hAnsi="仿宋" w:eastAsia="仿宋_GB2312"/>
          <w:spacing w:val="-3"/>
          <w:kern w:val="0"/>
          <w:sz w:val="32"/>
          <w:szCs w:val="32"/>
        </w:rPr>
        <w:t>1.每年以“中国创新创业成果交易会成果转化基地”名义举办不少于3场项目对接、路演活动，每场出席人员不少于60人，其中邀请行业专家不少于3名，投融资机构代表不少于5名；</w:t>
      </w:r>
    </w:p>
    <w:p>
      <w:pPr>
        <w:spacing w:line="580" w:lineRule="exact"/>
        <w:ind w:left="120" w:right="274" w:firstLine="643"/>
        <w:rPr>
          <w:rFonts w:ascii="仿宋_GB2312" w:hAnsi="仿宋" w:eastAsia="仿宋_GB2312"/>
          <w:spacing w:val="-3"/>
          <w:kern w:val="0"/>
          <w:sz w:val="32"/>
          <w:szCs w:val="32"/>
        </w:rPr>
      </w:pPr>
      <w:r>
        <w:rPr>
          <w:rFonts w:hint="eastAsia" w:ascii="仿宋_GB2312" w:hAnsi="仿宋" w:eastAsia="仿宋_GB2312"/>
          <w:spacing w:val="-3"/>
          <w:kern w:val="0"/>
          <w:sz w:val="32"/>
          <w:szCs w:val="32"/>
        </w:rPr>
        <w:t>2.每年成功对接转化成果一般不少于20项，</w:t>
      </w:r>
      <w:r>
        <w:rPr>
          <w:rFonts w:hint="eastAsia" w:ascii="仿宋_GB2312" w:hAnsi="仿宋" w:eastAsia="仿宋_GB2312"/>
          <w:color w:val="000000"/>
          <w:spacing w:val="-3"/>
          <w:kern w:val="0"/>
          <w:sz w:val="32"/>
          <w:szCs w:val="32"/>
        </w:rPr>
        <w:t>年度促成转化金额一般不少于5000万（以每月月报及年度考核转化金额为核算依据），并每月将</w:t>
      </w:r>
      <w:r>
        <w:rPr>
          <w:rFonts w:hint="eastAsia" w:ascii="仿宋_GB2312" w:hAnsi="仿宋" w:eastAsia="仿宋_GB2312"/>
          <w:spacing w:val="-3"/>
          <w:kern w:val="0"/>
          <w:sz w:val="32"/>
          <w:szCs w:val="32"/>
        </w:rPr>
        <w:t>促成对接转化项目录入创交会成果转化服务平台；</w:t>
      </w:r>
    </w:p>
    <w:p>
      <w:pPr>
        <w:spacing w:line="580" w:lineRule="exact"/>
        <w:ind w:left="120" w:right="274" w:firstLine="643"/>
        <w:rPr>
          <w:rFonts w:ascii="仿宋_GB2312" w:hAnsi="仿宋" w:eastAsia="仿宋_GB2312"/>
          <w:spacing w:val="-3"/>
          <w:kern w:val="0"/>
          <w:sz w:val="32"/>
          <w:szCs w:val="32"/>
        </w:rPr>
      </w:pPr>
      <w:r>
        <w:rPr>
          <w:rFonts w:hint="eastAsia" w:ascii="仿宋_GB2312" w:hAnsi="仿宋" w:eastAsia="仿宋_GB2312"/>
          <w:spacing w:val="-3"/>
          <w:kern w:val="0"/>
          <w:sz w:val="32"/>
          <w:szCs w:val="32"/>
        </w:rPr>
        <w:t>3.</w:t>
      </w:r>
      <w:r>
        <w:rPr>
          <w:rFonts w:hint="eastAsia" w:ascii="仿宋_GB2312" w:hAnsi="仿宋" w:eastAsia="仿宋_GB2312"/>
          <w:color w:val="000000"/>
          <w:spacing w:val="-3"/>
          <w:kern w:val="0"/>
          <w:sz w:val="32"/>
          <w:szCs w:val="32"/>
        </w:rPr>
        <w:t xml:space="preserve"> 积极参加创交会相关活动，每年组织优秀项目成果参加创交会线下线上展览展示，加强对创交会的宣传，配合提供宣传素材或推荐优秀项目进行采访报道，营造双创氛围；</w:t>
      </w:r>
    </w:p>
    <w:p>
      <w:pPr>
        <w:spacing w:line="580" w:lineRule="exact"/>
        <w:ind w:left="120" w:right="274" w:firstLine="643"/>
        <w:rPr>
          <w:rFonts w:ascii="仿宋_GB2312" w:hAnsi="仿宋" w:eastAsia="仿宋_GB2312"/>
          <w:spacing w:val="-3"/>
          <w:kern w:val="0"/>
          <w:sz w:val="32"/>
          <w:szCs w:val="32"/>
        </w:rPr>
      </w:pPr>
      <w:r>
        <w:rPr>
          <w:rFonts w:hint="eastAsia" w:ascii="仿宋_GB2312" w:hAnsi="仿宋" w:eastAsia="仿宋_GB2312"/>
          <w:spacing w:val="-3"/>
          <w:kern w:val="0"/>
          <w:sz w:val="32"/>
          <w:szCs w:val="32"/>
        </w:rPr>
        <w:t>4.</w:t>
      </w:r>
      <w:r>
        <w:rPr>
          <w:rFonts w:hint="eastAsia" w:ascii="仿宋_GB2312" w:hAnsi="仿宋" w:eastAsia="仿宋_GB2312"/>
          <w:color w:val="000000"/>
          <w:spacing w:val="-3"/>
          <w:kern w:val="0"/>
          <w:sz w:val="32"/>
          <w:szCs w:val="32"/>
        </w:rPr>
        <w:t>与创交办协同开展基地有关工作</w:t>
      </w:r>
      <w:r>
        <w:rPr>
          <w:rFonts w:hint="eastAsia" w:ascii="仿宋_GB2312" w:hAnsi="仿宋" w:eastAsia="仿宋_GB2312"/>
          <w:spacing w:val="-3"/>
          <w:kern w:val="0"/>
          <w:sz w:val="32"/>
          <w:szCs w:val="32"/>
        </w:rPr>
        <w:t>，对当地企业需求深入调研挖掘，依托创交会平台资源</w:t>
      </w:r>
      <w:r>
        <w:rPr>
          <w:rFonts w:ascii="仿宋_GB2312" w:hAnsi="仿宋" w:eastAsia="仿宋_GB2312"/>
          <w:spacing w:val="-3"/>
          <w:kern w:val="0"/>
          <w:sz w:val="32"/>
          <w:szCs w:val="32"/>
        </w:rPr>
        <w:t>，</w:t>
      </w:r>
      <w:r>
        <w:rPr>
          <w:rFonts w:hint="eastAsia" w:ascii="仿宋_GB2312" w:hAnsi="仿宋" w:eastAsia="仿宋_GB2312"/>
          <w:spacing w:val="-3"/>
          <w:kern w:val="0"/>
          <w:sz w:val="32"/>
          <w:szCs w:val="32"/>
        </w:rPr>
        <w:t>实施成果转化有效</w:t>
      </w:r>
      <w:r>
        <w:rPr>
          <w:rFonts w:ascii="仿宋_GB2312" w:hAnsi="仿宋" w:eastAsia="仿宋_GB2312"/>
          <w:spacing w:val="-3"/>
          <w:kern w:val="0"/>
          <w:sz w:val="32"/>
          <w:szCs w:val="32"/>
        </w:rPr>
        <w:t>对接服务</w:t>
      </w:r>
      <w:r>
        <w:rPr>
          <w:rFonts w:hint="eastAsia" w:ascii="仿宋_GB2312" w:hAnsi="仿宋" w:eastAsia="仿宋_GB2312"/>
          <w:spacing w:val="-3"/>
          <w:kern w:val="0"/>
          <w:sz w:val="32"/>
          <w:szCs w:val="32"/>
        </w:rPr>
        <w:t>；</w:t>
      </w:r>
    </w:p>
    <w:p>
      <w:pPr>
        <w:spacing w:line="580" w:lineRule="exact"/>
        <w:ind w:left="120" w:right="274" w:firstLine="643"/>
        <w:rPr>
          <w:rFonts w:ascii="仿宋_GB2312" w:hAnsi="仿宋" w:eastAsia="仿宋_GB2312"/>
          <w:spacing w:val="-3"/>
          <w:kern w:val="0"/>
          <w:sz w:val="32"/>
          <w:szCs w:val="32"/>
        </w:rPr>
      </w:pPr>
      <w:r>
        <w:rPr>
          <w:rFonts w:hint="eastAsia" w:ascii="仿宋_GB2312" w:hAnsi="仿宋" w:eastAsia="仿宋_GB2312"/>
          <w:spacing w:val="-3"/>
          <w:kern w:val="0"/>
          <w:sz w:val="32"/>
          <w:szCs w:val="32"/>
        </w:rPr>
        <w:t>5.按照要求向创交办报送月报、年度总结及有关材料；</w:t>
      </w:r>
    </w:p>
    <w:p>
      <w:pPr>
        <w:spacing w:line="580" w:lineRule="exact"/>
        <w:ind w:left="120" w:right="274" w:firstLine="643"/>
        <w:rPr>
          <w:rFonts w:ascii="仿宋_GB2312" w:hAnsi="仿宋" w:eastAsia="仿宋_GB2312"/>
          <w:color w:val="000000"/>
          <w:spacing w:val="-3"/>
          <w:kern w:val="0"/>
          <w:sz w:val="32"/>
          <w:szCs w:val="32"/>
        </w:rPr>
      </w:pPr>
      <w:r>
        <w:rPr>
          <w:rFonts w:hint="eastAsia" w:ascii="仿宋_GB2312" w:hAnsi="仿宋" w:eastAsia="仿宋_GB2312"/>
          <w:color w:val="000000"/>
          <w:spacing w:val="-3"/>
          <w:kern w:val="0"/>
          <w:sz w:val="32"/>
          <w:szCs w:val="32"/>
        </w:rPr>
        <w:t>6.配合创交办开展其他工作。</w:t>
      </w:r>
    </w:p>
    <w:p>
      <w:pPr>
        <w:spacing w:line="580" w:lineRule="exact"/>
        <w:ind w:left="120" w:right="274" w:firstLine="643"/>
        <w:rPr>
          <w:rFonts w:ascii="仿宋_GB2312" w:hAnsi="仿宋" w:eastAsia="仿宋_GB2312"/>
          <w:spacing w:val="-3"/>
          <w:kern w:val="0"/>
          <w:sz w:val="32"/>
          <w:szCs w:val="32"/>
        </w:rPr>
      </w:pPr>
      <w:r>
        <w:rPr>
          <w:rFonts w:hint="eastAsia" w:ascii="仿宋_GB2312" w:hAnsi="仿宋" w:eastAsia="仿宋_GB2312"/>
          <w:spacing w:val="-3"/>
          <w:kern w:val="0"/>
          <w:sz w:val="32"/>
          <w:szCs w:val="32"/>
        </w:rPr>
        <w:t>（二）广州地区以外的基地。</w:t>
      </w:r>
    </w:p>
    <w:p>
      <w:pPr>
        <w:spacing w:line="580" w:lineRule="exact"/>
        <w:ind w:left="120" w:right="274" w:firstLine="643"/>
        <w:rPr>
          <w:rFonts w:ascii="仿宋_GB2312" w:hAnsi="仿宋" w:eastAsia="仿宋_GB2312"/>
          <w:spacing w:val="-3"/>
          <w:kern w:val="0"/>
          <w:sz w:val="32"/>
          <w:szCs w:val="32"/>
        </w:rPr>
      </w:pPr>
      <w:r>
        <w:rPr>
          <w:rFonts w:hint="eastAsia" w:ascii="仿宋_GB2312" w:hAnsi="仿宋" w:eastAsia="仿宋_GB2312"/>
          <w:spacing w:val="-3"/>
          <w:kern w:val="0"/>
          <w:sz w:val="32"/>
          <w:szCs w:val="32"/>
        </w:rPr>
        <w:t>1.在创交办的指导下，搭建科技成果转化服务平台，每年以“中国创新创业成果交易会成果转化基地”名义开展项目路演、成果推介、产学研对接等活动1-2场，有关活动方案提前一周报备到创交办；</w:t>
      </w:r>
    </w:p>
    <w:p>
      <w:pPr>
        <w:spacing w:line="580" w:lineRule="exact"/>
        <w:ind w:left="120" w:right="274" w:firstLine="643"/>
        <w:rPr>
          <w:rFonts w:ascii="仿宋_GB2312" w:hAnsi="仿宋" w:eastAsia="仿宋_GB2312"/>
          <w:spacing w:val="-3"/>
          <w:kern w:val="0"/>
          <w:sz w:val="32"/>
          <w:szCs w:val="32"/>
        </w:rPr>
      </w:pPr>
      <w:r>
        <w:rPr>
          <w:rFonts w:hint="eastAsia" w:ascii="仿宋_GB2312" w:hAnsi="仿宋" w:eastAsia="仿宋_GB2312"/>
          <w:spacing w:val="-3"/>
          <w:kern w:val="0"/>
          <w:sz w:val="32"/>
          <w:szCs w:val="32"/>
        </w:rPr>
        <w:t>2.加强对创交会的宣传，积极组织项目成果参与创交会宣传和展示；</w:t>
      </w:r>
    </w:p>
    <w:p>
      <w:pPr>
        <w:spacing w:line="580" w:lineRule="exact"/>
        <w:ind w:left="120" w:right="274" w:firstLine="643"/>
        <w:rPr>
          <w:rFonts w:ascii="仿宋_GB2312" w:hAnsi="仿宋" w:eastAsia="仿宋_GB2312"/>
          <w:spacing w:val="-3"/>
          <w:kern w:val="0"/>
          <w:sz w:val="32"/>
          <w:szCs w:val="32"/>
        </w:rPr>
      </w:pPr>
      <w:r>
        <w:rPr>
          <w:rFonts w:hint="eastAsia" w:ascii="仿宋_GB2312" w:hAnsi="仿宋" w:eastAsia="仿宋_GB2312"/>
          <w:spacing w:val="-3"/>
          <w:kern w:val="0"/>
          <w:sz w:val="32"/>
          <w:szCs w:val="32"/>
        </w:rPr>
        <w:t>3.每年报送促成成果对接转化至少3项或不少于1</w:t>
      </w:r>
      <w:r>
        <w:rPr>
          <w:rFonts w:ascii="仿宋_GB2312" w:hAnsi="仿宋" w:eastAsia="仿宋_GB2312"/>
          <w:spacing w:val="-3"/>
          <w:kern w:val="0"/>
          <w:sz w:val="32"/>
          <w:szCs w:val="32"/>
        </w:rPr>
        <w:t>000</w:t>
      </w:r>
      <w:r>
        <w:rPr>
          <w:rFonts w:hint="eastAsia" w:ascii="仿宋_GB2312" w:hAnsi="仿宋" w:eastAsia="仿宋_GB2312"/>
          <w:spacing w:val="-3"/>
          <w:kern w:val="0"/>
          <w:sz w:val="32"/>
          <w:szCs w:val="32"/>
        </w:rPr>
        <w:t>万的成功案例，并提供相关宣传素材；</w:t>
      </w:r>
    </w:p>
    <w:p>
      <w:pPr>
        <w:spacing w:line="580" w:lineRule="exact"/>
        <w:ind w:left="120" w:right="274" w:firstLine="643"/>
        <w:rPr>
          <w:rFonts w:ascii="仿宋_GB2312" w:hAnsi="仿宋" w:eastAsia="仿宋_GB2312"/>
          <w:spacing w:val="-3"/>
          <w:kern w:val="0"/>
          <w:sz w:val="32"/>
          <w:szCs w:val="32"/>
        </w:rPr>
      </w:pPr>
      <w:r>
        <w:rPr>
          <w:rFonts w:hint="eastAsia" w:ascii="仿宋_GB2312" w:hAnsi="仿宋" w:eastAsia="仿宋_GB2312"/>
          <w:spacing w:val="-3"/>
          <w:kern w:val="0"/>
          <w:sz w:val="32"/>
          <w:szCs w:val="32"/>
        </w:rPr>
        <w:t>4.</w:t>
      </w:r>
      <w:r>
        <w:rPr>
          <w:rFonts w:hint="eastAsia" w:ascii="仿宋_GB2312" w:hAnsi="仿宋" w:eastAsia="仿宋_GB2312"/>
          <w:color w:val="000000"/>
          <w:spacing w:val="-3"/>
          <w:kern w:val="0"/>
          <w:sz w:val="32"/>
          <w:szCs w:val="32"/>
        </w:rPr>
        <w:t>与创交办协同开展基地有关工作</w:t>
      </w:r>
      <w:r>
        <w:rPr>
          <w:rFonts w:hint="eastAsia" w:ascii="仿宋_GB2312" w:hAnsi="仿宋" w:eastAsia="仿宋_GB2312"/>
          <w:spacing w:val="-3"/>
          <w:kern w:val="0"/>
          <w:sz w:val="32"/>
          <w:szCs w:val="32"/>
        </w:rPr>
        <w:t>，对当地企业需求深入调研挖掘，依托创交会平台资源</w:t>
      </w:r>
      <w:r>
        <w:rPr>
          <w:rFonts w:ascii="仿宋_GB2312" w:hAnsi="仿宋" w:eastAsia="仿宋_GB2312"/>
          <w:spacing w:val="-3"/>
          <w:kern w:val="0"/>
          <w:sz w:val="32"/>
          <w:szCs w:val="32"/>
        </w:rPr>
        <w:t>，</w:t>
      </w:r>
      <w:r>
        <w:rPr>
          <w:rFonts w:hint="eastAsia" w:ascii="仿宋_GB2312" w:hAnsi="仿宋" w:eastAsia="仿宋_GB2312"/>
          <w:spacing w:val="-3"/>
          <w:kern w:val="0"/>
          <w:sz w:val="32"/>
          <w:szCs w:val="32"/>
        </w:rPr>
        <w:t>实施成果转化有效</w:t>
      </w:r>
      <w:r>
        <w:rPr>
          <w:rFonts w:ascii="仿宋_GB2312" w:hAnsi="仿宋" w:eastAsia="仿宋_GB2312"/>
          <w:spacing w:val="-3"/>
          <w:kern w:val="0"/>
          <w:sz w:val="32"/>
          <w:szCs w:val="32"/>
        </w:rPr>
        <w:t>对接服务</w:t>
      </w:r>
      <w:r>
        <w:rPr>
          <w:rFonts w:hint="eastAsia" w:ascii="仿宋_GB2312" w:hAnsi="仿宋" w:eastAsia="仿宋_GB2312"/>
          <w:spacing w:val="-3"/>
          <w:kern w:val="0"/>
          <w:sz w:val="32"/>
          <w:szCs w:val="32"/>
        </w:rPr>
        <w:t>；</w:t>
      </w:r>
    </w:p>
    <w:p>
      <w:pPr>
        <w:spacing w:line="580" w:lineRule="exact"/>
        <w:ind w:left="120" w:right="274" w:firstLine="645"/>
        <w:rPr>
          <w:rFonts w:ascii="仿宋_GB2312" w:hAnsi="仿宋" w:eastAsia="仿宋_GB2312"/>
          <w:spacing w:val="-3"/>
          <w:kern w:val="0"/>
          <w:sz w:val="32"/>
          <w:szCs w:val="32"/>
        </w:rPr>
      </w:pPr>
      <w:r>
        <w:rPr>
          <w:rFonts w:hint="eastAsia" w:ascii="仿宋_GB2312" w:hAnsi="仿宋" w:eastAsia="仿宋_GB2312"/>
          <w:spacing w:val="-3"/>
          <w:kern w:val="0"/>
          <w:sz w:val="32"/>
          <w:szCs w:val="32"/>
        </w:rPr>
        <w:t>5.按照要求向创交办报送年度总结及有关材料；</w:t>
      </w:r>
    </w:p>
    <w:p>
      <w:pPr>
        <w:spacing w:line="580" w:lineRule="exact"/>
        <w:ind w:left="120" w:right="274" w:firstLine="643"/>
        <w:rPr>
          <w:rFonts w:ascii="仿宋_GB2312" w:hAnsi="仿宋" w:eastAsia="仿宋_GB2312"/>
          <w:color w:val="000000"/>
          <w:spacing w:val="-3"/>
          <w:kern w:val="0"/>
          <w:sz w:val="32"/>
          <w:szCs w:val="32"/>
        </w:rPr>
      </w:pPr>
      <w:r>
        <w:rPr>
          <w:rFonts w:hint="eastAsia" w:ascii="仿宋_GB2312" w:hAnsi="仿宋" w:eastAsia="仿宋_GB2312"/>
          <w:color w:val="000000"/>
          <w:spacing w:val="-3"/>
          <w:kern w:val="0"/>
          <w:sz w:val="32"/>
          <w:szCs w:val="32"/>
        </w:rPr>
        <w:t>6.配合创交办开展其他工作。</w:t>
      </w:r>
    </w:p>
    <w:p>
      <w:pPr>
        <w:spacing w:line="580" w:lineRule="exact"/>
        <w:ind w:left="120" w:right="274" w:firstLine="643"/>
        <w:rPr>
          <w:rFonts w:ascii="仿宋_GB2312" w:hAnsi="仿宋" w:eastAsia="仿宋_GB2312"/>
          <w:spacing w:val="-3"/>
          <w:kern w:val="0"/>
          <w:sz w:val="32"/>
          <w:szCs w:val="32"/>
        </w:rPr>
      </w:pPr>
      <w:r>
        <w:rPr>
          <w:rFonts w:hint="eastAsia" w:ascii="仿宋_GB2312" w:hAnsi="黑体" w:eastAsia="仿宋_GB2312" w:cs="Meiryo"/>
          <w:b/>
          <w:bCs/>
          <w:kern w:val="0"/>
          <w:sz w:val="32"/>
          <w:szCs w:val="32"/>
        </w:rPr>
        <w:t xml:space="preserve">第七条 </w:t>
      </w:r>
      <w:r>
        <w:rPr>
          <w:rFonts w:hint="eastAsia" w:ascii="仿宋_GB2312" w:hAnsi="仿宋" w:eastAsia="仿宋_GB2312"/>
          <w:spacing w:val="-3"/>
          <w:kern w:val="0"/>
          <w:sz w:val="32"/>
          <w:szCs w:val="32"/>
        </w:rPr>
        <w:t>创交办每年开展基地申报与认定工作。申报单位按照相关申报通知要求，结合自身优势和具体情况，填写并提交《中国创新创业成果交易会成果转化基地申报书》及相关附件材料。</w:t>
      </w:r>
    </w:p>
    <w:p>
      <w:pPr>
        <w:spacing w:line="580" w:lineRule="exact"/>
        <w:ind w:left="120" w:right="274" w:firstLine="643"/>
        <w:rPr>
          <w:rFonts w:ascii="仿宋_GB2312" w:hAnsi="Times New Roman" w:eastAsia="仿宋_GB2312"/>
          <w:kern w:val="0"/>
          <w:sz w:val="32"/>
          <w:szCs w:val="32"/>
        </w:rPr>
      </w:pPr>
      <w:r>
        <w:rPr>
          <w:rFonts w:hint="eastAsia" w:ascii="仿宋_GB2312" w:hAnsi="Times New Roman" w:eastAsia="仿宋_GB2312"/>
          <w:kern w:val="0"/>
          <w:sz w:val="32"/>
          <w:szCs w:val="32"/>
        </w:rPr>
        <w:t>相关附件材料包括：申报单位营业执照（或法人证书）复印件（加盖公章）、基地建设方案、其它证明材料等。</w:t>
      </w:r>
    </w:p>
    <w:p>
      <w:pPr>
        <w:spacing w:line="580" w:lineRule="exact"/>
        <w:ind w:left="120" w:right="274" w:firstLine="643"/>
        <w:rPr>
          <w:rFonts w:ascii="仿宋_GB2312" w:hAnsi="仿宋" w:eastAsia="仿宋_GB2312"/>
          <w:spacing w:val="-3"/>
          <w:kern w:val="0"/>
          <w:sz w:val="32"/>
          <w:szCs w:val="32"/>
        </w:rPr>
      </w:pPr>
      <w:r>
        <w:rPr>
          <w:rFonts w:hint="eastAsia" w:ascii="仿宋_GB2312" w:hAnsi="黑体" w:eastAsia="仿宋_GB2312" w:cs="Meiryo"/>
          <w:b/>
          <w:bCs/>
          <w:kern w:val="0"/>
          <w:sz w:val="32"/>
          <w:szCs w:val="32"/>
        </w:rPr>
        <w:t xml:space="preserve">第八条 </w:t>
      </w:r>
      <w:r>
        <w:rPr>
          <w:rFonts w:hint="eastAsia" w:ascii="仿宋_GB2312" w:hAnsi="仿宋" w:eastAsia="仿宋_GB2312"/>
          <w:color w:val="000000"/>
          <w:spacing w:val="-3"/>
          <w:kern w:val="0"/>
          <w:sz w:val="32"/>
          <w:szCs w:val="32"/>
        </w:rPr>
        <w:t>基地认定工作由创交办委托第三方机构组织开展。第三方机构</w:t>
      </w:r>
      <w:r>
        <w:rPr>
          <w:rFonts w:hint="eastAsia" w:ascii="仿宋_GB2312" w:hAnsi="仿宋" w:eastAsia="仿宋_GB2312"/>
          <w:spacing w:val="-3"/>
          <w:kern w:val="0"/>
          <w:sz w:val="32"/>
          <w:szCs w:val="32"/>
        </w:rPr>
        <w:t>在受理申报单位提出的申请后，首先进行资格审查，对于不符合申报要求的不予通过初审。通过初审的基地申报单位，由</w:t>
      </w:r>
      <w:r>
        <w:rPr>
          <w:rFonts w:hint="eastAsia" w:ascii="仿宋_GB2312" w:hAnsi="仿宋" w:eastAsia="仿宋_GB2312"/>
          <w:color w:val="000000"/>
          <w:spacing w:val="-3"/>
          <w:kern w:val="0"/>
          <w:sz w:val="32"/>
          <w:szCs w:val="32"/>
        </w:rPr>
        <w:t>第三方机构</w:t>
      </w:r>
      <w:r>
        <w:rPr>
          <w:rFonts w:hint="eastAsia" w:ascii="仿宋_GB2312" w:hAnsi="仿宋" w:eastAsia="仿宋_GB2312"/>
          <w:spacing w:val="-3"/>
          <w:kern w:val="0"/>
          <w:sz w:val="32"/>
          <w:szCs w:val="32"/>
        </w:rPr>
        <w:t>组织专家或工作小组对基地进行考察。考察重点包括基地开展工作基础条件、活动组织实施能力、年度工作实施方案等。</w:t>
      </w:r>
    </w:p>
    <w:p>
      <w:pPr>
        <w:spacing w:line="580" w:lineRule="exact"/>
        <w:ind w:left="120" w:right="274" w:firstLine="643"/>
        <w:rPr>
          <w:rFonts w:ascii="仿宋_GB2312" w:hAnsi="仿宋" w:eastAsia="仿宋_GB2312"/>
          <w:spacing w:val="-3"/>
          <w:kern w:val="0"/>
          <w:sz w:val="32"/>
          <w:szCs w:val="32"/>
        </w:rPr>
      </w:pPr>
      <w:r>
        <w:rPr>
          <w:rFonts w:hint="eastAsia" w:ascii="仿宋_GB2312" w:hAnsi="仿宋" w:eastAsia="仿宋_GB2312"/>
          <w:color w:val="000000"/>
          <w:spacing w:val="-3"/>
          <w:kern w:val="0"/>
          <w:sz w:val="32"/>
          <w:szCs w:val="32"/>
        </w:rPr>
        <w:t>第三方机构</w:t>
      </w:r>
      <w:r>
        <w:rPr>
          <w:rFonts w:hint="eastAsia" w:ascii="仿宋_GB2312" w:hAnsi="仿宋" w:eastAsia="仿宋_GB2312"/>
          <w:spacing w:val="-3"/>
          <w:kern w:val="0"/>
          <w:sz w:val="32"/>
          <w:szCs w:val="32"/>
        </w:rPr>
        <w:t>在汇总专家或工作小组的考察意见后，将考察结果和相关信息资料呈报创交办，创交办根据考察意见，经综合研究、会议评议后择优确定基地拟建名单，并在创交会网站进行公示，公示期为5个工作日。</w:t>
      </w:r>
    </w:p>
    <w:p>
      <w:pPr>
        <w:spacing w:line="580" w:lineRule="exact"/>
        <w:ind w:firstLine="720"/>
        <w:jc w:val="left"/>
        <w:rPr>
          <w:rFonts w:ascii="仿宋_GB2312" w:hAnsi="黑体" w:eastAsia="仿宋_GB2312" w:cs="Meiryo"/>
          <w:b/>
          <w:bCs/>
          <w:kern w:val="0"/>
          <w:sz w:val="32"/>
          <w:szCs w:val="32"/>
        </w:rPr>
      </w:pPr>
      <w:r>
        <w:rPr>
          <w:rFonts w:hint="eastAsia" w:ascii="仿宋_GB2312" w:hAnsi="黑体" w:eastAsia="仿宋_GB2312" w:cs="Meiryo"/>
          <w:b/>
          <w:bCs/>
          <w:kern w:val="0"/>
          <w:sz w:val="32"/>
          <w:szCs w:val="32"/>
        </w:rPr>
        <w:t xml:space="preserve">第九条 </w:t>
      </w:r>
      <w:r>
        <w:rPr>
          <w:rFonts w:hint="eastAsia" w:ascii="仿宋_GB2312" w:hAnsi="仿宋" w:eastAsia="仿宋_GB2312"/>
          <w:spacing w:val="-3"/>
          <w:kern w:val="0"/>
          <w:sz w:val="32"/>
          <w:szCs w:val="32"/>
        </w:rPr>
        <w:t>公示期满无异议的，由创交办授予“中国创新创业成果交易会</w:t>
      </w:r>
      <w:r>
        <w:rPr>
          <w:rFonts w:hint="eastAsia" w:ascii="仿宋_GB2312" w:hAnsi="仿宋" w:eastAsia="仿宋_GB2312"/>
          <w:spacing w:val="-4"/>
          <w:kern w:val="0"/>
          <w:sz w:val="32"/>
          <w:szCs w:val="32"/>
        </w:rPr>
        <w:t>成果转化基地”牌匾</w:t>
      </w:r>
      <w:r>
        <w:rPr>
          <w:rFonts w:hint="eastAsia" w:ascii="仿宋_GB2312" w:hAnsi="仿宋" w:eastAsia="仿宋_GB2312"/>
          <w:spacing w:val="-3"/>
          <w:kern w:val="0"/>
          <w:sz w:val="32"/>
          <w:szCs w:val="32"/>
        </w:rPr>
        <w:t>。挂牌的基地须按规定以“中国创新创业成果交易会</w:t>
      </w:r>
      <w:r>
        <w:rPr>
          <w:rFonts w:hint="eastAsia" w:ascii="仿宋_GB2312" w:hAnsi="仿宋" w:eastAsia="仿宋_GB2312"/>
          <w:spacing w:val="-4"/>
          <w:kern w:val="0"/>
          <w:sz w:val="32"/>
          <w:szCs w:val="32"/>
        </w:rPr>
        <w:t>成果转化基地”的名义开展创交会成果转化相关工作。</w:t>
      </w:r>
    </w:p>
    <w:p>
      <w:pPr>
        <w:numPr>
          <w:ilvl w:val="0"/>
          <w:numId w:val="1"/>
        </w:numPr>
        <w:tabs>
          <w:tab w:val="left" w:pos="1281"/>
          <w:tab w:val="left" w:pos="1919"/>
        </w:tabs>
        <w:spacing w:before="312" w:beforeLines="100" w:after="312" w:afterLines="100" w:line="580" w:lineRule="exact"/>
        <w:ind w:right="153"/>
        <w:jc w:val="center"/>
        <w:rPr>
          <w:rFonts w:ascii="黑体" w:hAnsi="黑体" w:eastAsia="黑体" w:cs="黑体"/>
          <w:spacing w:val="10"/>
          <w:kern w:val="0"/>
          <w:sz w:val="32"/>
          <w:szCs w:val="32"/>
        </w:rPr>
      </w:pPr>
      <w:r>
        <w:rPr>
          <w:rFonts w:hint="eastAsia" w:ascii="黑体" w:hAnsi="黑体" w:eastAsia="黑体" w:cs="黑体"/>
          <w:spacing w:val="10"/>
          <w:kern w:val="0"/>
          <w:sz w:val="32"/>
          <w:szCs w:val="32"/>
        </w:rPr>
        <w:t xml:space="preserve"> 运营与管理</w:t>
      </w:r>
    </w:p>
    <w:p>
      <w:pPr>
        <w:spacing w:line="580" w:lineRule="exact"/>
        <w:ind w:left="120" w:right="274"/>
        <w:rPr>
          <w:rFonts w:ascii="仿宋_GB2312" w:hAnsi="仿宋" w:eastAsia="仿宋_GB2312"/>
          <w:spacing w:val="-4"/>
          <w:kern w:val="0"/>
          <w:sz w:val="32"/>
          <w:szCs w:val="32"/>
        </w:rPr>
      </w:pPr>
      <w:r>
        <w:rPr>
          <w:rFonts w:hint="eastAsia" w:ascii="仿宋_GB2312" w:hAnsi="仿宋" w:eastAsia="仿宋_GB2312"/>
          <w:spacing w:val="-4"/>
          <w:kern w:val="0"/>
          <w:sz w:val="32"/>
          <w:szCs w:val="32"/>
        </w:rPr>
        <w:t xml:space="preserve">    </w:t>
      </w:r>
      <w:r>
        <w:rPr>
          <w:rFonts w:hint="eastAsia" w:ascii="仿宋_GB2312" w:hAnsi="黑体" w:eastAsia="仿宋_GB2312" w:cs="Meiryo"/>
          <w:b/>
          <w:bCs/>
          <w:kern w:val="0"/>
          <w:sz w:val="32"/>
          <w:szCs w:val="32"/>
        </w:rPr>
        <w:t xml:space="preserve">第十条 </w:t>
      </w:r>
      <w:r>
        <w:rPr>
          <w:rFonts w:hint="eastAsia" w:ascii="仿宋_GB2312" w:hAnsi="仿宋" w:eastAsia="仿宋_GB2312"/>
          <w:spacing w:val="-3"/>
          <w:kern w:val="0"/>
          <w:sz w:val="32"/>
          <w:szCs w:val="32"/>
        </w:rPr>
        <w:t>基地的主要任务是</w:t>
      </w:r>
      <w:r>
        <w:rPr>
          <w:rFonts w:hint="eastAsia" w:ascii="仿宋_GB2312" w:hAnsi="仿宋" w:eastAsia="仿宋_GB2312"/>
          <w:spacing w:val="-4"/>
          <w:kern w:val="0"/>
          <w:sz w:val="32"/>
          <w:szCs w:val="32"/>
        </w:rPr>
        <w:t>深度挖掘产业需求、企业需求和投融资需求，促进创交会成果库项目对接与合作交流；积极组织开展项目路演活动，并及时将活动开展情况反馈</w:t>
      </w:r>
      <w:r>
        <w:rPr>
          <w:rFonts w:hint="eastAsia" w:ascii="仿宋_GB2312" w:hAnsi="仿宋" w:eastAsia="仿宋_GB2312"/>
          <w:spacing w:val="-3"/>
          <w:kern w:val="0"/>
          <w:sz w:val="32"/>
          <w:szCs w:val="32"/>
        </w:rPr>
        <w:t>创交办</w:t>
      </w:r>
      <w:r>
        <w:rPr>
          <w:rFonts w:hint="eastAsia" w:ascii="仿宋_GB2312" w:hAnsi="仿宋" w:eastAsia="仿宋_GB2312"/>
          <w:spacing w:val="-4"/>
          <w:kern w:val="0"/>
          <w:sz w:val="32"/>
          <w:szCs w:val="32"/>
        </w:rPr>
        <w:t>。</w:t>
      </w:r>
    </w:p>
    <w:p>
      <w:pPr>
        <w:spacing w:line="580" w:lineRule="exact"/>
        <w:ind w:left="120" w:right="274"/>
        <w:rPr>
          <w:rFonts w:ascii="仿宋_GB2312" w:hAnsi="仿宋" w:eastAsia="仿宋_GB2312"/>
          <w:spacing w:val="-4"/>
          <w:kern w:val="0"/>
          <w:sz w:val="32"/>
          <w:szCs w:val="32"/>
        </w:rPr>
      </w:pPr>
      <w:r>
        <w:rPr>
          <w:rFonts w:hint="eastAsia" w:ascii="仿宋_GB2312" w:hAnsi="仿宋" w:eastAsia="仿宋_GB2312"/>
          <w:spacing w:val="-4"/>
          <w:kern w:val="0"/>
          <w:sz w:val="32"/>
          <w:szCs w:val="32"/>
        </w:rPr>
        <w:t xml:space="preserve">    </w:t>
      </w:r>
      <w:r>
        <w:rPr>
          <w:rFonts w:hint="eastAsia" w:ascii="仿宋_GB2312" w:hAnsi="黑体" w:eastAsia="仿宋_GB2312" w:cs="Meiryo"/>
          <w:b/>
          <w:bCs/>
          <w:kern w:val="0"/>
          <w:sz w:val="32"/>
          <w:szCs w:val="32"/>
        </w:rPr>
        <w:t xml:space="preserve">第十一条 </w:t>
      </w:r>
      <w:r>
        <w:rPr>
          <w:rFonts w:hint="eastAsia" w:ascii="仿宋_GB2312" w:hAnsi="仿宋" w:eastAsia="仿宋_GB2312"/>
          <w:spacing w:val="-3"/>
          <w:kern w:val="0"/>
          <w:sz w:val="32"/>
          <w:szCs w:val="32"/>
        </w:rPr>
        <w:t>基地可共享使用国家级的创交会平台资源，依托国家级平台提升基地的品牌效应，积极组织与引导创交会的相关科技创新资源、专家和投融资机构到基地所在服务地区开展科技活动或合作。</w:t>
      </w:r>
    </w:p>
    <w:p>
      <w:pPr>
        <w:spacing w:line="580" w:lineRule="exact"/>
        <w:ind w:left="120" w:right="274" w:firstLine="643"/>
        <w:rPr>
          <w:rFonts w:ascii="仿宋_GB2312" w:hAnsi="仿宋" w:eastAsia="仿宋_GB2312"/>
          <w:spacing w:val="-4"/>
          <w:kern w:val="0"/>
          <w:sz w:val="32"/>
          <w:szCs w:val="32"/>
        </w:rPr>
      </w:pPr>
      <w:r>
        <w:rPr>
          <w:rFonts w:hint="eastAsia" w:ascii="仿宋_GB2312" w:hAnsi="黑体" w:eastAsia="仿宋_GB2312" w:cs="Meiryo"/>
          <w:b/>
          <w:bCs/>
          <w:kern w:val="0"/>
          <w:sz w:val="32"/>
          <w:szCs w:val="32"/>
        </w:rPr>
        <w:t xml:space="preserve">第十二条 </w:t>
      </w:r>
      <w:r>
        <w:rPr>
          <w:rFonts w:hint="eastAsia" w:ascii="仿宋_GB2312" w:hAnsi="仿宋" w:eastAsia="仿宋_GB2312"/>
          <w:color w:val="000000"/>
          <w:spacing w:val="-4"/>
          <w:kern w:val="0"/>
          <w:sz w:val="32"/>
          <w:szCs w:val="32"/>
        </w:rPr>
        <w:t>基地应严格按照创交办有关要求开展成果转化活动，在工作过程中如遇重大事项，应及时报告。对于不影响基地功能和工作任务的事项，由</w:t>
      </w:r>
      <w:r>
        <w:rPr>
          <w:rFonts w:hint="eastAsia" w:ascii="仿宋_GB2312" w:hAnsi="仿宋" w:eastAsia="仿宋_GB2312"/>
          <w:color w:val="000000"/>
          <w:spacing w:val="-3"/>
          <w:kern w:val="0"/>
          <w:sz w:val="32"/>
          <w:szCs w:val="32"/>
        </w:rPr>
        <w:t>第三方机构</w:t>
      </w:r>
      <w:r>
        <w:rPr>
          <w:rFonts w:hint="eastAsia" w:ascii="仿宋_GB2312" w:hAnsi="仿宋" w:eastAsia="仿宋_GB2312"/>
          <w:color w:val="000000"/>
          <w:spacing w:val="-4"/>
          <w:kern w:val="0"/>
          <w:sz w:val="32"/>
          <w:szCs w:val="32"/>
        </w:rPr>
        <w:t>负责审定并报创交办备案；对于发生重大变化，影响基地功能和工作任务的事项，由申报单位提出建议，报创交办审定。</w:t>
      </w:r>
    </w:p>
    <w:p>
      <w:pPr>
        <w:spacing w:line="580" w:lineRule="exact"/>
        <w:ind w:left="120" w:right="274" w:firstLine="643"/>
        <w:rPr>
          <w:rFonts w:ascii="仿宋_GB2312" w:hAnsi="仿宋" w:eastAsia="仿宋_GB2312"/>
          <w:spacing w:val="-3"/>
          <w:kern w:val="0"/>
          <w:sz w:val="32"/>
          <w:szCs w:val="32"/>
        </w:rPr>
      </w:pPr>
      <w:r>
        <w:rPr>
          <w:rFonts w:hint="eastAsia" w:ascii="仿宋_GB2312" w:hAnsi="黑体" w:eastAsia="仿宋_GB2312" w:cs="Meiryo"/>
          <w:b/>
          <w:bCs/>
          <w:kern w:val="0"/>
          <w:sz w:val="32"/>
          <w:szCs w:val="32"/>
        </w:rPr>
        <w:t xml:space="preserve">第十三条 </w:t>
      </w:r>
      <w:r>
        <w:rPr>
          <w:rFonts w:hint="eastAsia" w:ascii="仿宋_GB2312" w:hAnsi="仿宋" w:eastAsia="仿宋_GB2312"/>
          <w:spacing w:val="-3"/>
          <w:kern w:val="0"/>
          <w:sz w:val="32"/>
          <w:szCs w:val="32"/>
        </w:rPr>
        <w:t>基地可结合自身情况争取本地科协或相关政府职能部门对基地开展的项目对接等活动提供经费或政策支持。</w:t>
      </w:r>
    </w:p>
    <w:p>
      <w:pPr>
        <w:spacing w:line="580" w:lineRule="exact"/>
        <w:ind w:left="120" w:right="274" w:firstLine="643"/>
        <w:rPr>
          <w:rFonts w:ascii="仿宋_GB2312" w:hAnsi="黑体" w:eastAsia="仿宋_GB2312" w:cs="Meiryo"/>
          <w:bCs/>
          <w:kern w:val="0"/>
          <w:sz w:val="32"/>
          <w:szCs w:val="32"/>
        </w:rPr>
      </w:pPr>
      <w:r>
        <w:rPr>
          <w:rFonts w:hint="eastAsia" w:ascii="仿宋_GB2312" w:hAnsi="黑体" w:eastAsia="仿宋_GB2312" w:cs="Meiryo"/>
          <w:b/>
          <w:bCs/>
          <w:kern w:val="0"/>
          <w:sz w:val="32"/>
          <w:szCs w:val="32"/>
        </w:rPr>
        <w:t>第十四条</w:t>
      </w:r>
      <w:r>
        <w:rPr>
          <w:rFonts w:hint="eastAsia" w:ascii="仿宋_GB2312" w:hAnsi="黑体" w:eastAsia="仿宋_GB2312" w:cs="Meiryo"/>
          <w:bCs/>
          <w:kern w:val="0"/>
          <w:sz w:val="32"/>
          <w:szCs w:val="32"/>
        </w:rPr>
        <w:t xml:space="preserve"> 实行基地工作报送制度。</w:t>
      </w:r>
    </w:p>
    <w:p>
      <w:pPr>
        <w:spacing w:line="580" w:lineRule="exact"/>
        <w:ind w:left="120" w:right="274" w:firstLine="643"/>
        <w:rPr>
          <w:rFonts w:ascii="仿宋_GB2312" w:hAnsi="仿宋" w:eastAsia="仿宋_GB2312"/>
          <w:spacing w:val="-4"/>
          <w:kern w:val="0"/>
          <w:sz w:val="32"/>
          <w:szCs w:val="32"/>
        </w:rPr>
      </w:pPr>
      <w:r>
        <w:rPr>
          <w:rFonts w:hint="eastAsia" w:ascii="仿宋_GB2312" w:hAnsi="黑体" w:eastAsia="仿宋_GB2312" w:cs="Meiryo"/>
          <w:bCs/>
          <w:color w:val="000000"/>
          <w:kern w:val="0"/>
          <w:sz w:val="32"/>
          <w:szCs w:val="32"/>
        </w:rPr>
        <w:t>广州地区</w:t>
      </w:r>
      <w:r>
        <w:rPr>
          <w:rFonts w:hint="eastAsia" w:ascii="仿宋_GB2312" w:hAnsi="仿宋" w:eastAsia="仿宋_GB2312"/>
          <w:color w:val="000000"/>
          <w:spacing w:val="-4"/>
          <w:kern w:val="0"/>
          <w:sz w:val="32"/>
          <w:szCs w:val="32"/>
        </w:rPr>
        <w:t>基地</w:t>
      </w:r>
      <w:r>
        <w:rPr>
          <w:rFonts w:hint="eastAsia" w:ascii="仿宋_GB2312" w:hAnsi="黑体" w:eastAsia="仿宋_GB2312" w:cs="Meiryo"/>
          <w:bCs/>
          <w:color w:val="000000"/>
          <w:kern w:val="0"/>
          <w:sz w:val="32"/>
          <w:szCs w:val="32"/>
        </w:rPr>
        <w:t>每月25号前报送当月工作总结及下月工作计划，每次活动开展后1周内报送活动总结材料，</w:t>
      </w:r>
      <w:r>
        <w:rPr>
          <w:rFonts w:hint="eastAsia" w:ascii="仿宋_GB2312" w:hAnsi="黑体" w:eastAsia="仿宋_GB2312" w:cs="Meiryo"/>
          <w:bCs/>
          <w:kern w:val="0"/>
          <w:sz w:val="32"/>
          <w:szCs w:val="32"/>
        </w:rPr>
        <w:t>每年11月底前</w:t>
      </w:r>
      <w:r>
        <w:rPr>
          <w:rFonts w:hint="eastAsia" w:ascii="仿宋_GB2312" w:hAnsi="仿宋" w:eastAsia="仿宋_GB2312"/>
          <w:spacing w:val="-4"/>
          <w:kern w:val="0"/>
          <w:sz w:val="32"/>
          <w:szCs w:val="32"/>
        </w:rPr>
        <w:t>报送年度总结报告及下一年度工作计划（包括活动方案、照片、视频、成果对接佐证材料等）。</w:t>
      </w:r>
    </w:p>
    <w:p>
      <w:pPr>
        <w:spacing w:line="580" w:lineRule="exact"/>
        <w:ind w:left="120" w:right="274" w:firstLine="643"/>
        <w:rPr>
          <w:rFonts w:ascii="仿宋_GB2312" w:hAnsi="仿宋" w:eastAsia="仿宋_GB2312"/>
          <w:spacing w:val="-4"/>
          <w:kern w:val="0"/>
          <w:sz w:val="32"/>
          <w:szCs w:val="32"/>
        </w:rPr>
      </w:pPr>
      <w:r>
        <w:rPr>
          <w:rFonts w:hint="eastAsia" w:ascii="仿宋_GB2312" w:hAnsi="仿宋" w:eastAsia="仿宋_GB2312"/>
          <w:spacing w:val="-4"/>
          <w:kern w:val="0"/>
          <w:sz w:val="32"/>
          <w:szCs w:val="32"/>
        </w:rPr>
        <w:t>广州地区以外的基地</w:t>
      </w:r>
      <w:r>
        <w:rPr>
          <w:rFonts w:hint="eastAsia" w:ascii="仿宋_GB2312" w:hAnsi="黑体" w:eastAsia="仿宋_GB2312" w:cs="Meiryo"/>
          <w:bCs/>
          <w:kern w:val="0"/>
          <w:sz w:val="32"/>
          <w:szCs w:val="32"/>
        </w:rPr>
        <w:t>每年11月底前</w:t>
      </w:r>
      <w:r>
        <w:rPr>
          <w:rFonts w:hint="eastAsia" w:ascii="仿宋_GB2312" w:hAnsi="仿宋" w:eastAsia="仿宋_GB2312"/>
          <w:spacing w:val="-4"/>
          <w:kern w:val="0"/>
          <w:sz w:val="32"/>
          <w:szCs w:val="32"/>
        </w:rPr>
        <w:t>报送年度总结报告及下一年度工作计划（包括活动方案、照片、视频、成果对接佐证材料等</w:t>
      </w:r>
      <w:r>
        <w:rPr>
          <w:rFonts w:hint="eastAsia" w:ascii="仿宋_GB2312" w:hAnsi="仿宋" w:eastAsia="仿宋_GB2312"/>
          <w:color w:val="000000"/>
          <w:spacing w:val="-4"/>
          <w:kern w:val="0"/>
          <w:sz w:val="32"/>
          <w:szCs w:val="32"/>
        </w:rPr>
        <w:t>，同步报给所在地市科协</w:t>
      </w:r>
      <w:r>
        <w:rPr>
          <w:rFonts w:hint="eastAsia" w:ascii="仿宋_GB2312" w:hAnsi="仿宋" w:eastAsia="仿宋_GB2312"/>
          <w:spacing w:val="-4"/>
          <w:kern w:val="0"/>
          <w:sz w:val="32"/>
          <w:szCs w:val="32"/>
        </w:rPr>
        <w:t>），</w:t>
      </w:r>
      <w:r>
        <w:rPr>
          <w:rFonts w:hint="eastAsia" w:ascii="仿宋_GB2312" w:hAnsi="仿宋" w:eastAsia="仿宋_GB2312"/>
          <w:color w:val="000000"/>
          <w:spacing w:val="-4"/>
          <w:kern w:val="0"/>
          <w:sz w:val="32"/>
          <w:szCs w:val="32"/>
        </w:rPr>
        <w:t>所在地市</w:t>
      </w:r>
      <w:r>
        <w:rPr>
          <w:rFonts w:hint="eastAsia" w:ascii="仿宋_GB2312" w:hAnsi="仿宋" w:eastAsia="仿宋_GB2312"/>
          <w:spacing w:val="-4"/>
          <w:kern w:val="0"/>
          <w:sz w:val="32"/>
          <w:szCs w:val="32"/>
        </w:rPr>
        <w:t>科协对基地日常运作给予指导和协助管理。</w:t>
      </w:r>
    </w:p>
    <w:p>
      <w:pPr>
        <w:tabs>
          <w:tab w:val="left" w:pos="1276"/>
          <w:tab w:val="left" w:pos="1919"/>
        </w:tabs>
        <w:spacing w:before="312" w:beforeLines="100" w:after="312" w:afterLines="100" w:line="580" w:lineRule="exact"/>
        <w:ind w:right="153"/>
        <w:jc w:val="center"/>
        <w:rPr>
          <w:rFonts w:ascii="黑体" w:hAnsi="黑体" w:eastAsia="黑体" w:cs="黑体"/>
          <w:kern w:val="0"/>
          <w:sz w:val="32"/>
          <w:szCs w:val="32"/>
        </w:rPr>
      </w:pPr>
      <w:r>
        <w:rPr>
          <w:rFonts w:hint="eastAsia" w:ascii="黑体" w:hAnsi="黑体" w:eastAsia="黑体" w:cs="黑体"/>
          <w:spacing w:val="-3"/>
          <w:kern w:val="0"/>
          <w:sz w:val="32"/>
          <w:szCs w:val="32"/>
        </w:rPr>
        <w:t>第四章</w:t>
      </w:r>
      <w:r>
        <w:rPr>
          <w:rFonts w:hint="eastAsia" w:ascii="黑体" w:hAnsi="黑体" w:eastAsia="黑体" w:cs="黑体"/>
          <w:spacing w:val="-3"/>
          <w:kern w:val="0"/>
          <w:sz w:val="32"/>
          <w:szCs w:val="32"/>
        </w:rPr>
        <w:tab/>
      </w:r>
      <w:r>
        <w:rPr>
          <w:rFonts w:hint="eastAsia" w:ascii="黑体" w:hAnsi="黑体" w:eastAsia="黑体" w:cs="黑体"/>
          <w:spacing w:val="10"/>
          <w:kern w:val="0"/>
          <w:sz w:val="32"/>
          <w:szCs w:val="32"/>
        </w:rPr>
        <w:t>评估与考核</w:t>
      </w:r>
    </w:p>
    <w:p>
      <w:pPr>
        <w:spacing w:line="580" w:lineRule="exact"/>
        <w:ind w:left="120" w:right="274" w:firstLine="643"/>
        <w:rPr>
          <w:rFonts w:ascii="仿宋_GB2312" w:hAnsi="仿宋" w:eastAsia="仿宋_GB2312"/>
          <w:spacing w:val="-4"/>
          <w:kern w:val="0"/>
          <w:sz w:val="32"/>
          <w:szCs w:val="32"/>
        </w:rPr>
      </w:pPr>
      <w:r>
        <w:rPr>
          <w:rFonts w:hint="eastAsia" w:ascii="仿宋_GB2312" w:hAnsi="仿宋" w:eastAsia="仿宋_GB2312"/>
          <w:b/>
          <w:bCs/>
          <w:spacing w:val="-4"/>
          <w:kern w:val="0"/>
          <w:sz w:val="32"/>
          <w:szCs w:val="32"/>
        </w:rPr>
        <w:t xml:space="preserve">第十五条 </w:t>
      </w:r>
      <w:r>
        <w:rPr>
          <w:rFonts w:hint="eastAsia" w:ascii="仿宋_GB2312" w:hAnsi="仿宋" w:eastAsia="仿宋_GB2312"/>
          <w:spacing w:val="-4"/>
          <w:kern w:val="0"/>
          <w:sz w:val="32"/>
          <w:szCs w:val="32"/>
        </w:rPr>
        <w:t>每年对基地进行</w:t>
      </w:r>
      <w:r>
        <w:rPr>
          <w:rFonts w:hint="eastAsia" w:ascii="仿宋_GB2312" w:hAnsi="仿宋" w:eastAsia="仿宋_GB2312"/>
          <w:color w:val="000000"/>
          <w:spacing w:val="-4"/>
          <w:kern w:val="0"/>
          <w:sz w:val="32"/>
          <w:szCs w:val="32"/>
        </w:rPr>
        <w:t>分类</w:t>
      </w:r>
      <w:r>
        <w:rPr>
          <w:rFonts w:hint="eastAsia" w:ascii="仿宋_GB2312" w:hAnsi="仿宋" w:eastAsia="仿宋_GB2312"/>
          <w:spacing w:val="-4"/>
          <w:kern w:val="0"/>
          <w:sz w:val="32"/>
          <w:szCs w:val="32"/>
        </w:rPr>
        <w:t>评估，评估标准由创交会办另行制定并于年度评估工作开展前公布通知</w:t>
      </w:r>
      <w:r>
        <w:rPr>
          <w:rFonts w:hint="eastAsia" w:ascii="仿宋_GB2312" w:hAnsi="仿宋" w:eastAsia="仿宋_GB2312"/>
          <w:color w:val="000000"/>
          <w:spacing w:val="-4"/>
          <w:kern w:val="0"/>
          <w:sz w:val="32"/>
          <w:szCs w:val="32"/>
        </w:rPr>
        <w:t>评估，</w:t>
      </w:r>
      <w:r>
        <w:rPr>
          <w:rFonts w:hint="eastAsia" w:ascii="仿宋_GB2312" w:hAnsi="仿宋" w:eastAsia="仿宋_GB2312"/>
          <w:spacing w:val="-4"/>
          <w:kern w:val="0"/>
          <w:sz w:val="32"/>
          <w:szCs w:val="32"/>
        </w:rPr>
        <w:t>年度评估工作由</w:t>
      </w:r>
      <w:r>
        <w:rPr>
          <w:rFonts w:hint="eastAsia" w:ascii="仿宋_GB2312" w:hAnsi="仿宋" w:eastAsia="仿宋_GB2312"/>
          <w:color w:val="000000"/>
          <w:spacing w:val="-3"/>
          <w:kern w:val="0"/>
          <w:sz w:val="32"/>
          <w:szCs w:val="32"/>
        </w:rPr>
        <w:t>第三方机构</w:t>
      </w:r>
      <w:r>
        <w:rPr>
          <w:rFonts w:hint="eastAsia" w:ascii="仿宋_GB2312" w:hAnsi="仿宋" w:eastAsia="仿宋_GB2312"/>
          <w:spacing w:val="-4"/>
          <w:kern w:val="0"/>
          <w:sz w:val="32"/>
          <w:szCs w:val="32"/>
        </w:rPr>
        <w:t>负责组织实施。</w:t>
      </w:r>
    </w:p>
    <w:p>
      <w:pPr>
        <w:spacing w:line="580" w:lineRule="exact"/>
        <w:ind w:left="120" w:right="274" w:firstLine="643"/>
        <w:rPr>
          <w:rFonts w:ascii="仿宋_GB2312" w:hAnsi="仿宋" w:eastAsia="仿宋_GB2312"/>
          <w:color w:val="000000"/>
          <w:spacing w:val="-4"/>
          <w:kern w:val="0"/>
          <w:sz w:val="32"/>
          <w:szCs w:val="32"/>
        </w:rPr>
      </w:pPr>
      <w:r>
        <w:rPr>
          <w:rFonts w:hint="eastAsia" w:ascii="仿宋_GB2312" w:hAnsi="黑体" w:eastAsia="仿宋_GB2312" w:cs="Meiryo"/>
          <w:b/>
          <w:bCs/>
          <w:color w:val="000000"/>
          <w:kern w:val="0"/>
          <w:sz w:val="32"/>
          <w:szCs w:val="32"/>
        </w:rPr>
        <w:t xml:space="preserve">第十六条 </w:t>
      </w:r>
      <w:r>
        <w:rPr>
          <w:rFonts w:hint="eastAsia" w:ascii="仿宋_GB2312" w:hAnsi="仿宋" w:eastAsia="仿宋_GB2312"/>
          <w:color w:val="000000"/>
          <w:spacing w:val="-4"/>
          <w:kern w:val="0"/>
          <w:sz w:val="32"/>
          <w:szCs w:val="32"/>
        </w:rPr>
        <w:t>基地评估着重考核年度成果转化项目数量和转化金额，以及促成项目转化落地典型案例情况，并经专家组集体评审打分；按广州地区和广州地区以外分类，</w:t>
      </w:r>
      <w:r>
        <w:rPr>
          <w:rFonts w:hint="eastAsia" w:ascii="仿宋_GB2312" w:hAnsi="仿宋" w:eastAsia="仿宋_GB2312"/>
          <w:spacing w:val="-4"/>
          <w:kern w:val="0"/>
          <w:sz w:val="32"/>
          <w:szCs w:val="32"/>
        </w:rPr>
        <w:t>年度评估结果分为A、B、C、D四档并报创交办确认，其中D档为不合格，其余均为合格</w:t>
      </w:r>
      <w:r>
        <w:rPr>
          <w:rFonts w:hint="eastAsia" w:ascii="仿宋_GB2312" w:hAnsi="仿宋" w:eastAsia="仿宋_GB2312"/>
          <w:color w:val="000000"/>
          <w:spacing w:val="-4"/>
          <w:kern w:val="0"/>
          <w:sz w:val="32"/>
          <w:szCs w:val="32"/>
        </w:rPr>
        <w:t>，</w:t>
      </w:r>
      <w:r>
        <w:rPr>
          <w:rFonts w:hint="eastAsia" w:ascii="仿宋_GB2312" w:hAnsi="仿宋" w:eastAsia="仿宋_GB2312"/>
          <w:spacing w:val="-4"/>
          <w:kern w:val="0"/>
          <w:sz w:val="32"/>
          <w:szCs w:val="32"/>
        </w:rPr>
        <w:t>评估</w:t>
      </w:r>
      <w:r>
        <w:rPr>
          <w:rFonts w:hint="eastAsia" w:ascii="仿宋_GB2312" w:hAnsi="仿宋" w:eastAsia="仿宋_GB2312"/>
          <w:color w:val="000000"/>
          <w:spacing w:val="-4"/>
          <w:kern w:val="0"/>
          <w:sz w:val="32"/>
          <w:szCs w:val="32"/>
        </w:rPr>
        <w:t>结果将作为下一年度基地续建的参考依据。</w:t>
      </w:r>
    </w:p>
    <w:p>
      <w:pPr>
        <w:spacing w:line="580" w:lineRule="exact"/>
        <w:ind w:left="120" w:right="274" w:firstLine="643"/>
        <w:rPr>
          <w:rFonts w:ascii="仿宋_GB2312" w:hAnsi="仿宋" w:eastAsia="仿宋_GB2312"/>
          <w:spacing w:val="-4"/>
          <w:kern w:val="0"/>
          <w:sz w:val="32"/>
          <w:szCs w:val="32"/>
        </w:rPr>
      </w:pPr>
      <w:r>
        <w:rPr>
          <w:rFonts w:hint="eastAsia" w:ascii="仿宋_GB2312" w:hAnsi="黑体" w:eastAsia="仿宋_GB2312" w:cs="Meiryo"/>
          <w:b/>
          <w:bCs/>
          <w:kern w:val="0"/>
          <w:sz w:val="32"/>
          <w:szCs w:val="32"/>
        </w:rPr>
        <w:t>第十七条</w:t>
      </w:r>
      <w:r>
        <w:rPr>
          <w:rFonts w:hint="eastAsia" w:ascii="仿宋_GB2312" w:hAnsi="仿宋" w:eastAsia="仿宋_GB2312"/>
          <w:spacing w:val="-4"/>
          <w:kern w:val="0"/>
          <w:sz w:val="32"/>
          <w:szCs w:val="32"/>
        </w:rPr>
        <w:t xml:space="preserve"> 创交办对年度评估结果予以公布，广州地区基地评估结果为合格的（C档及以上），根据评估得分择优给予适当的本年度工作经费后补助，具体将结合当年基地考核整体情况和后补助经费落实情况予以明确；评估结果为不合格的（D档），视情况给予警告或一年的整改，若整改期后仍达不到要求的，撤消其基地的命名。</w:t>
      </w:r>
      <w:r>
        <w:rPr>
          <w:rFonts w:hint="eastAsia" w:ascii="仿宋_GB2312" w:hAnsi="仿宋" w:eastAsia="仿宋_GB2312"/>
          <w:color w:val="000000"/>
          <w:spacing w:val="-4"/>
          <w:kern w:val="0"/>
          <w:sz w:val="32"/>
          <w:szCs w:val="32"/>
        </w:rPr>
        <w:t>无正当理由拒不参加评估的，或存在严重违法、违规行为的，将视为当年度评估不合格，并可直接对基地予以摘牌。</w:t>
      </w:r>
    </w:p>
    <w:p>
      <w:pPr>
        <w:spacing w:line="580" w:lineRule="exact"/>
        <w:ind w:left="120" w:right="274" w:firstLine="643"/>
        <w:rPr>
          <w:rFonts w:ascii="仿宋_GB2312" w:hAnsi="仿宋" w:eastAsia="仿宋_GB2312"/>
          <w:spacing w:val="-4"/>
          <w:kern w:val="0"/>
          <w:sz w:val="32"/>
          <w:szCs w:val="32"/>
        </w:rPr>
      </w:pPr>
      <w:r>
        <w:rPr>
          <w:rFonts w:hint="eastAsia" w:ascii="仿宋_GB2312" w:hAnsi="黑体" w:eastAsia="仿宋_GB2312" w:cs="Meiryo"/>
          <w:b/>
          <w:bCs/>
          <w:kern w:val="0"/>
          <w:sz w:val="32"/>
          <w:szCs w:val="32"/>
        </w:rPr>
        <w:t>第十八条</w:t>
      </w:r>
      <w:r>
        <w:rPr>
          <w:rFonts w:hint="eastAsia" w:ascii="仿宋_GB2312" w:hAnsi="仿宋" w:eastAsia="仿宋_GB2312"/>
          <w:spacing w:val="-4"/>
          <w:kern w:val="0"/>
          <w:sz w:val="32"/>
          <w:szCs w:val="32"/>
        </w:rPr>
        <w:t xml:space="preserve"> 加强日常监督管理。基地应根据本办法及其它法规开展活动，若出现违规违法情况，创交办根据具体情况给予警告、整改、撤销基地命名等处理；对情节恶劣或后果严重的，依法追究有关负责人的责任。</w:t>
      </w:r>
    </w:p>
    <w:p>
      <w:pPr>
        <w:spacing w:line="580" w:lineRule="exact"/>
        <w:ind w:left="120" w:right="274" w:firstLine="643"/>
        <w:rPr>
          <w:rFonts w:ascii="仿宋_GB2312" w:hAnsi="仿宋" w:eastAsia="仿宋_GB2312"/>
          <w:spacing w:val="-4"/>
          <w:kern w:val="0"/>
          <w:sz w:val="32"/>
          <w:szCs w:val="32"/>
        </w:rPr>
      </w:pPr>
      <w:r>
        <w:rPr>
          <w:rFonts w:hint="eastAsia" w:ascii="仿宋_GB2312" w:hAnsi="黑体" w:eastAsia="仿宋_GB2312" w:cs="Meiryo"/>
          <w:b/>
          <w:bCs/>
          <w:kern w:val="0"/>
          <w:sz w:val="32"/>
          <w:szCs w:val="32"/>
        </w:rPr>
        <w:t xml:space="preserve">第十九条 </w:t>
      </w:r>
      <w:r>
        <w:rPr>
          <w:rFonts w:hint="eastAsia" w:ascii="仿宋_GB2312" w:hAnsi="仿宋" w:eastAsia="仿宋_GB2312"/>
          <w:spacing w:val="-4"/>
          <w:kern w:val="0"/>
          <w:sz w:val="32"/>
          <w:szCs w:val="32"/>
        </w:rPr>
        <w:t>基地授牌有效期为两年，实行优胜劣汰、动态调整的期满考核制度。两年期满的基地可提出续牌申请，创交办根据基地两年的活动开展情况和取得的实际成效考核确定各基地是否继续获得授牌。期满考核具体工作由</w:t>
      </w:r>
      <w:r>
        <w:rPr>
          <w:rFonts w:hint="eastAsia" w:ascii="仿宋_GB2312" w:hAnsi="仿宋" w:eastAsia="仿宋_GB2312"/>
          <w:color w:val="000000"/>
          <w:spacing w:val="-3"/>
          <w:kern w:val="0"/>
          <w:sz w:val="32"/>
          <w:szCs w:val="32"/>
        </w:rPr>
        <w:t>第三方机构</w:t>
      </w:r>
      <w:r>
        <w:rPr>
          <w:rFonts w:hint="eastAsia" w:ascii="仿宋_GB2312" w:hAnsi="仿宋" w:eastAsia="仿宋_GB2312"/>
          <w:spacing w:val="-4"/>
          <w:kern w:val="0"/>
          <w:sz w:val="32"/>
          <w:szCs w:val="32"/>
        </w:rPr>
        <w:t>负责组织实施。</w:t>
      </w:r>
    </w:p>
    <w:p>
      <w:pPr>
        <w:tabs>
          <w:tab w:val="left" w:pos="1276"/>
          <w:tab w:val="left" w:pos="1919"/>
        </w:tabs>
        <w:spacing w:before="312" w:beforeLines="100" w:after="312" w:afterLines="100" w:line="580" w:lineRule="exact"/>
        <w:ind w:right="153"/>
        <w:jc w:val="center"/>
        <w:rPr>
          <w:rFonts w:ascii="黑体" w:hAnsi="仿宋_GB2312" w:eastAsia="黑体" w:cs="仿宋_GB2312"/>
          <w:kern w:val="0"/>
          <w:sz w:val="32"/>
          <w:szCs w:val="32"/>
        </w:rPr>
      </w:pPr>
      <w:r>
        <w:rPr>
          <w:rFonts w:hint="eastAsia" w:ascii="黑体" w:hAnsi="仿宋_GB2312" w:eastAsia="黑体" w:cs="仿宋_GB2312"/>
          <w:kern w:val="0"/>
          <w:sz w:val="32"/>
          <w:szCs w:val="32"/>
        </w:rPr>
        <w:t>第五章　附 则</w:t>
      </w:r>
    </w:p>
    <w:p>
      <w:pPr>
        <w:spacing w:line="580" w:lineRule="exact"/>
        <w:ind w:left="120" w:right="274" w:firstLine="643"/>
        <w:rPr>
          <w:rFonts w:ascii="仿宋_GB2312" w:hAnsi="仿宋" w:eastAsia="仿宋_GB2312"/>
          <w:spacing w:val="-4"/>
          <w:kern w:val="0"/>
          <w:sz w:val="32"/>
          <w:szCs w:val="32"/>
        </w:rPr>
      </w:pPr>
      <w:r>
        <w:rPr>
          <w:rFonts w:hint="eastAsia" w:ascii="仿宋_GB2312" w:hAnsi="黑体" w:eastAsia="仿宋_GB2312" w:cs="Meiryo"/>
          <w:b/>
          <w:bCs/>
          <w:kern w:val="0"/>
          <w:sz w:val="32"/>
          <w:szCs w:val="32"/>
        </w:rPr>
        <w:t xml:space="preserve">第二十条 </w:t>
      </w:r>
      <w:r>
        <w:rPr>
          <w:rFonts w:hint="eastAsia" w:ascii="仿宋_GB2312" w:hAnsi="仿宋" w:eastAsia="仿宋_GB2312"/>
          <w:spacing w:val="-4"/>
          <w:kern w:val="0"/>
          <w:sz w:val="32"/>
          <w:szCs w:val="32"/>
        </w:rPr>
        <w:t>基地命名统一为：中国创新创业成果交易会成果转化基地+申报单位。</w:t>
      </w:r>
    </w:p>
    <w:p>
      <w:pPr>
        <w:spacing w:line="580" w:lineRule="exact"/>
        <w:ind w:left="120" w:right="274" w:firstLine="643"/>
        <w:rPr>
          <w:rFonts w:ascii="黑体" w:hAnsi="黑体" w:eastAsia="黑体" w:cs="黑体"/>
          <w:kern w:val="0"/>
          <w:sz w:val="32"/>
          <w:szCs w:val="32"/>
        </w:rPr>
      </w:pPr>
      <w:r>
        <w:rPr>
          <w:rFonts w:hint="eastAsia" w:ascii="仿宋_GB2312" w:hAnsi="黑体" w:eastAsia="仿宋_GB2312" w:cs="Meiryo"/>
          <w:b/>
          <w:bCs/>
          <w:kern w:val="0"/>
          <w:sz w:val="32"/>
          <w:szCs w:val="32"/>
        </w:rPr>
        <w:t>第二十一条</w:t>
      </w:r>
      <w:r>
        <w:rPr>
          <w:rFonts w:hint="eastAsia" w:ascii="仿宋_GB2312" w:hAnsi="仿宋" w:eastAsia="仿宋_GB2312"/>
          <w:spacing w:val="-4"/>
          <w:kern w:val="0"/>
          <w:sz w:val="32"/>
          <w:szCs w:val="32"/>
        </w:rPr>
        <w:t xml:space="preserve"> 本办法自</w:t>
      </w:r>
      <w:r>
        <w:rPr>
          <w:rFonts w:hint="eastAsia" w:ascii="仿宋_GB2312" w:hAnsi="仿宋" w:eastAsia="仿宋_GB2312"/>
          <w:color w:val="000000"/>
          <w:spacing w:val="-4"/>
          <w:kern w:val="0"/>
          <w:sz w:val="32"/>
          <w:szCs w:val="32"/>
        </w:rPr>
        <w:t>2021年1月1日</w:t>
      </w:r>
      <w:r>
        <w:rPr>
          <w:rFonts w:hint="eastAsia" w:ascii="仿宋_GB2312" w:hAnsi="仿宋" w:eastAsia="仿宋_GB2312"/>
          <w:spacing w:val="-4"/>
          <w:kern w:val="0"/>
          <w:sz w:val="32"/>
          <w:szCs w:val="32"/>
        </w:rPr>
        <w:t>起施行，由创交办负责解释，</w:t>
      </w:r>
      <w:r>
        <w:rPr>
          <w:rFonts w:hint="eastAsia" w:ascii="仿宋_GB2312" w:hAnsi="仿宋" w:eastAsia="仿宋_GB2312"/>
          <w:color w:val="000000"/>
          <w:spacing w:val="-4"/>
          <w:kern w:val="0"/>
          <w:sz w:val="32"/>
          <w:szCs w:val="32"/>
        </w:rPr>
        <w:t>原管理办法自行废止</w:t>
      </w:r>
      <w:r>
        <w:rPr>
          <w:rFonts w:hint="eastAsia" w:ascii="仿宋_GB2312" w:hAnsi="仿宋" w:eastAsia="仿宋_GB2312"/>
          <w:spacing w:val="-4"/>
          <w:kern w:val="0"/>
          <w:sz w:val="32"/>
          <w:szCs w:val="32"/>
        </w:rPr>
        <w:t>。</w:t>
      </w:r>
    </w:p>
    <w:p>
      <w:pPr>
        <w:spacing w:line="580" w:lineRule="exact"/>
        <w:ind w:right="640"/>
        <w:jc w:val="left"/>
        <w:rPr>
          <w:rFonts w:ascii="仿宋_GB2312" w:hAnsi="宋体" w:eastAsia="仿宋_GB2312"/>
          <w:sz w:val="32"/>
          <w:szCs w:val="32"/>
        </w:rPr>
      </w:pPr>
    </w:p>
    <w:p>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Meiryo">
    <w:altName w:val="Yu Gothic UI"/>
    <w:panose1 w:val="020B0604030504040204"/>
    <w:charset w:val="80"/>
    <w:family w:val="swiss"/>
    <w:pitch w:val="default"/>
    <w:sig w:usb0="00000000" w:usb1="00000000" w:usb2="0001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B64E0"/>
    <w:multiLevelType w:val="multilevel"/>
    <w:tmpl w:val="223B64E0"/>
    <w:lvl w:ilvl="0" w:tentative="0">
      <w:start w:val="2"/>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C46286"/>
    <w:rsid w:val="59C46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2021-01-04T01:44:00Z</dcterms:created>
  <dc:creator>asus-tang</dc:creator>
  <cp:lastModifiedBy>asus-tang</cp:lastModifiedBy>
  <dcterms:modified xsi:type="dcterms:W3CDTF">2021-01-04T01:44:23Z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