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广州市2022-2023年度</w:t>
      </w:r>
    </w:p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2B2B2B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“青年科技人才托举工程”</w:t>
      </w:r>
      <w:r>
        <w:rPr>
          <w:rFonts w:ascii="方正小标宋简体" w:eastAsia="方正小标宋简体" w:hAnsi="方正小标宋简体" w:cs="方正小标宋简体" w:hint="eastAsia"/>
          <w:color w:val="2B2B2B"/>
          <w:sz w:val="44"/>
          <w:szCs w:val="44"/>
        </w:rPr>
        <w:t>项目申报指南</w:t>
      </w:r>
    </w:p>
    <w:p w:rsidR="007C2096" w:rsidRDefault="007C2096" w:rsidP="009F4802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一、项目类别及内容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仿宋_GB2312" w:hAnsi="楷体_GB2312" w:cs="楷体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为进一步贯彻落实“广聚英才计划”，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强化对青年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人才苗子的发现举荐作用，指导青年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人才夯实“职业起步期”、开启“创新黄金期”，激发科技创新职业认同感和归属感，成长为德才兼备、勇于创新的科技领军人才重要后备力量</w:t>
      </w:r>
      <w:r>
        <w:rPr>
          <w:rFonts w:ascii="仿宋_GB2312" w:eastAsia="仿宋_GB2312" w:hAnsi="仿宋_GB2312" w:cs="仿宋_GB2312" w:hint="eastAsia"/>
          <w:sz w:val="32"/>
          <w:szCs w:val="32"/>
        </w:rPr>
        <w:t>，广州市科协继续开展2022-2023年度“青年科技人才托举工程”项目。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（一）项目名称及编号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项目名称：广州市2022-2023年度“青年科技人才托举工程”项目；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项目编号：Q2022-2023。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（二）托举名额</w:t>
      </w:r>
    </w:p>
    <w:p w:rsidR="007C2096" w:rsidRDefault="007C2096">
      <w:pPr>
        <w:spacing w:line="560" w:lineRule="exact"/>
        <w:ind w:firstLine="64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不少于20名。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（三）经费额度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10万元，分两年支付，每年5万元，连续支持两年。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（四）申报条件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1、申报人条件：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（1）拥护党的路线、方针和政策，热爱祖国，遵纪守法，具有“献身、创新、求实、协作”的科学精神和良好的职业道德；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（2）热爱并致力投身于科研事业，具有独立开展研究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的能力和基本条件，具有明确的研究目标、清晰的研究思路和勇于开拓的创新精神；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（3）有较强的科研创新能力和突出的科研潜质，有独立完成科研项目的能力，有承担或参加国家及行业重点科研项目的经历，是推荐单位拟重点培养的优秀青年科技人才；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（4）年龄不超过32岁(1989年6月30日以后出生），医学专业的可适当放宽一年；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（5）具备较坚实的专业基础理论知识和一定的实践经验，科研及教学一线需博士及以上学历，企事业单位技术骨干需硕士及以上学历。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（6）已获得过市级及以上同类人才计划支持的不得申报。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2、推荐单位条件：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（1）有培养计划。有为青年科技人才制定的在两年内主要规划与目标，包括资金使用计划、培养目标等。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（2）有工作基础。有能够为青年科技人才成长成才提供学术交流平台、国际合作平台、职业发展平台等。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3、导师条件：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在相关学科领域具有较高学术声望和高尚人格风范，热爱青年人才培养工作且具有丰富经验的知名学者，愿意以志愿者身份为被培养对象的成长做出奉献。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（五）项目实施期限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项目起始时间为2022年1月，实施期限2年。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（六）申报限项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原则上规定每个单位各限推荐1人，市科协团体会员中本科院校每个单位各限推荐2名。</w:t>
      </w: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二、申报程序、方式和要求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（一）申报及管理程序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1.采取公开申报、形式审查、专家评审、会议审议、网上公示、下达计划、中期跟踪、绩效考核等管理程序。</w:t>
      </w:r>
    </w:p>
    <w:p w:rsidR="007C2096" w:rsidRDefault="007C2096">
      <w:pPr>
        <w:spacing w:line="58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2.申报单位须填写《青年科技人才托举工程项目申报书》（附件1）、《财政支出项目绩效目标申报表》（附件2），签名、盖章后,按期寄送至指定受理单位。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（二）申报方式及材料</w:t>
      </w:r>
    </w:p>
    <w:p w:rsidR="007C2096" w:rsidRDefault="007C2096">
      <w:pPr>
        <w:spacing w:line="560" w:lineRule="exact"/>
        <w:ind w:firstLineChars="196" w:firstLine="627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项目申报须通过广州市科协官网（www.gzast.org.cn）进入“2022年项目申报专题”，再点击“广州市科协项目申报系统”，进行网上申报，并按要求提交纸质申报材料。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1.网上申报材料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（1）《青年科技人才托举工程项目申报书》。</w:t>
      </w:r>
    </w:p>
    <w:p w:rsidR="007C2096" w:rsidRDefault="007C2096">
      <w:pPr>
        <w:spacing w:line="560" w:lineRule="exact"/>
        <w:ind w:firstLineChars="195" w:firstLine="624"/>
        <w:outlineLvl w:val="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（2）《绩效目标申报表》。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（3）企业法人营业执照或事业单位机构代码证扫描件。</w:t>
      </w:r>
    </w:p>
    <w:p w:rsidR="007C2096" w:rsidRDefault="007C2096" w:rsidP="009F4802">
      <w:pPr>
        <w:spacing w:line="560" w:lineRule="exact"/>
        <w:ind w:firstLineChars="196" w:firstLine="63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注：</w:t>
      </w:r>
      <w:r>
        <w:rPr>
          <w:rFonts w:ascii="仿宋_GB2312" w:eastAsia="仿宋_GB2312" w:hAnsi="宋体" w:hint="eastAsia"/>
          <w:sz w:val="32"/>
          <w:szCs w:val="32"/>
        </w:rPr>
        <w:t xml:space="preserve">在网上申报系统中，点击项目“保存”后仅在“已保存项目”里显示，此时申报资料还可以修改。如需正式提交，要点击“提交”按键。  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2.纸质申报材料</w:t>
      </w:r>
    </w:p>
    <w:p w:rsidR="007C2096" w:rsidRDefault="007C2096">
      <w:pPr>
        <w:spacing w:line="560" w:lineRule="exact"/>
        <w:ind w:firstLineChars="196" w:firstLine="627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使用A4纸张双面打印网上提交的材料，并装订成册、签名盖章，一式五份。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（三）申报条件及要求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1.同一申报主体可申报一项子项目。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有下列情形之一的不得申报</w:t>
      </w:r>
      <w:r>
        <w:rPr>
          <w:rFonts w:ascii="仿宋_GB2312" w:eastAsia="仿宋_GB2312" w:hAnsi="宋体" w:hint="eastAsia"/>
          <w:sz w:val="32"/>
          <w:szCs w:val="32"/>
        </w:rPr>
        <w:t>2022年市科协本项目：①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列入“信用广州”网站失信联合惩戒黑名单的单位或个人；</w:t>
      </w:r>
      <w:r>
        <w:rPr>
          <w:rFonts w:ascii="仿宋_GB2312" w:eastAsia="仿宋_GB2312" w:hAnsi="宋体" w:hint="eastAsia"/>
          <w:sz w:val="32"/>
          <w:szCs w:val="32"/>
        </w:rPr>
        <w:t>②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近3年内（2018-2020年）完成市科协计划项目绩效评价差的项目承担单位、负责人；</w:t>
      </w: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近2年内（2019-2020年）项目申报单位有未按规定结题或仍处于超期延期状态的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3.全面、真实填写申报书材料。凡在项目申报中弄虚作假、骗取资金的，经查实后，将禁止项目申报单位和负责人五年内申报市科协各类计划项目，如已获准立项即作撤销立项处理，追回财政资金，并予通报。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重要注意事项。申报单位资质、项目名称、内容和申请支持的资金额度是否符合申报指南要求；是否有明确的绩效目标、项目预算明细和项目实施方案；是否符合资金供给的方向、范围；是否存在重复申报的情况；检查网上申报材料与纸质材料是否一致，资料是否完整、是否漏盖章；项目实施单位与银行开户单位是否一致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5.项目获立项后，申报单位在经费下拨前，签订项目合同。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资金使用安全规范。项目承担单位履行项目实施主体责任，项目资金要纳入单位财务统一管理，依法依规和项目合同的约定使用，确保专款专用，大额资金支付原则上通过银行转账方式结算，保障资金使用安全。同时，完善内部风险防控机制，强化资金使用绩效评价，及时反馈项目进度和资金使用情况，主动接受财政、审计等部门的监督检查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（四）申报时间、受理地点及联系方式</w:t>
      </w: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1.网上申报时间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网上申报时间为2021年6月7日～2021年7月20日下午5时。</w:t>
      </w:r>
    </w:p>
    <w:p w:rsidR="007C2096" w:rsidRDefault="007C2096">
      <w:pPr>
        <w:spacing w:line="560" w:lineRule="exact"/>
        <w:ind w:firstLineChars="195" w:firstLine="624"/>
        <w:jc w:val="left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如在网上申报过程中遇到</w:t>
      </w:r>
      <w:r w:rsidR="009F4802">
        <w:rPr>
          <w:rFonts w:ascii="仿宋_GB2312" w:eastAsia="仿宋_GB2312" w:hAnsi="宋体" w:hint="eastAsia"/>
          <w:sz w:val="32"/>
          <w:szCs w:val="32"/>
        </w:rPr>
        <w:t>内容填报问题</w:t>
      </w:r>
      <w:r>
        <w:rPr>
          <w:rFonts w:ascii="仿宋_GB2312" w:eastAsia="仿宋_GB2312" w:hAnsi="宋体" w:hint="eastAsia"/>
          <w:sz w:val="32"/>
          <w:szCs w:val="32"/>
        </w:rPr>
        <w:t>，请致电广州市科协</w:t>
      </w:r>
      <w:r w:rsidR="009F4802" w:rsidRPr="009F4802">
        <w:rPr>
          <w:rFonts w:ascii="仿宋_GB2312" w:eastAsia="仿宋_GB2312" w:hAnsi="宋体" w:hint="eastAsia"/>
          <w:sz w:val="32"/>
          <w:szCs w:val="32"/>
        </w:rPr>
        <w:t>学会学术部</w:t>
      </w:r>
      <w:r>
        <w:rPr>
          <w:rFonts w:ascii="仿宋_GB2312" w:eastAsia="仿宋_GB2312" w:hAnsi="宋体" w:hint="eastAsia"/>
          <w:sz w:val="32"/>
          <w:szCs w:val="32"/>
        </w:rPr>
        <w:t>，联系人：</w:t>
      </w:r>
      <w:r w:rsidR="009F4802" w:rsidRPr="009F4802">
        <w:rPr>
          <w:rFonts w:ascii="仿宋_GB2312" w:eastAsia="仿宋_GB2312" w:hAnsi="宋体" w:hint="eastAsia"/>
          <w:sz w:val="32"/>
          <w:szCs w:val="32"/>
        </w:rPr>
        <w:t>许友国</w:t>
      </w:r>
      <w:r>
        <w:rPr>
          <w:rFonts w:ascii="仿宋_GB2312" w:eastAsia="仿宋_GB2312" w:hAnsi="宋体" w:hint="eastAsia"/>
          <w:sz w:val="32"/>
          <w:szCs w:val="32"/>
        </w:rPr>
        <w:t>，联系电话：</w:t>
      </w:r>
      <w:r w:rsidR="009F4802" w:rsidRPr="009F4802">
        <w:rPr>
          <w:rFonts w:ascii="仿宋_GB2312" w:eastAsia="仿宋_GB2312" w:hAnsi="宋体"/>
          <w:sz w:val="32"/>
          <w:szCs w:val="32"/>
        </w:rPr>
        <w:t>61106278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9F4802" w:rsidRDefault="009F4802" w:rsidP="009F4802">
      <w:pPr>
        <w:spacing w:line="560" w:lineRule="exact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申报</w:t>
      </w:r>
      <w:r>
        <w:rPr>
          <w:rFonts w:ascii="仿宋_GB2312" w:eastAsia="仿宋_GB2312" w:hAnsi="宋体" w:hint="eastAsia"/>
          <w:sz w:val="32"/>
          <w:szCs w:val="32"/>
        </w:rPr>
        <w:t>系统问题，请致电广州市科协创新与交流中心，联系人：林智斌，联系电话：83279202。</w:t>
      </w:r>
    </w:p>
    <w:p w:rsidR="009F4802" w:rsidRPr="009F4802" w:rsidRDefault="009F4802" w:rsidP="009F4802">
      <w:pPr>
        <w:pStyle w:val="a0"/>
        <w:ind w:firstLine="210"/>
        <w:rPr>
          <w:lang w:val="en-US" w:bidi="ar-SA"/>
        </w:rPr>
      </w:pP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2.纸质申报材料报送时间</w:t>
      </w:r>
    </w:p>
    <w:p w:rsidR="007C2096" w:rsidRDefault="007C2096">
      <w:pPr>
        <w:widowControl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截止时间为2021年7月27日，快递邮寄的，请确保于 2021年7月27日前寄达，逾期不候。</w:t>
      </w: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3.申报材料受理单位及地点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受理单位：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广州华昇科技咨询有限公司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地址：广州市越秀区环市中路316号金鹰大厦2901室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联系人：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周敬锦</w:t>
      </w:r>
      <w:r>
        <w:rPr>
          <w:rFonts w:ascii="仿宋_GB2312" w:eastAsia="仿宋_GB2312" w:hAnsi="宋体" w:hint="eastAsia"/>
          <w:sz w:val="32"/>
          <w:szCs w:val="32"/>
        </w:rPr>
        <w:t xml:space="preserve">    陈杰华  </w:t>
      </w:r>
    </w:p>
    <w:p w:rsidR="007C2096" w:rsidRDefault="007C2096">
      <w:pPr>
        <w:spacing w:line="720" w:lineRule="exact"/>
        <w:ind w:firstLine="646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联系电话：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18825180034</w:t>
      </w:r>
      <w:r>
        <w:rPr>
          <w:rFonts w:ascii="仿宋_GB2312" w:eastAsia="仿宋_GB2312" w:hAnsi="宋体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pacing w:val="-6"/>
          <w:sz w:val="32"/>
          <w:szCs w:val="32"/>
        </w:rPr>
        <w:t xml:space="preserve"> </w:t>
      </w:r>
      <w:r>
        <w:rPr>
          <w:rFonts w:ascii="仿宋_GB2312" w:eastAsia="仿宋_GB2312" w:hAnsi="宋体" w:hint="eastAsia"/>
          <w:sz w:val="32"/>
          <w:szCs w:val="32"/>
        </w:rPr>
        <w:t xml:space="preserve">13710899311  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/>
          <w:spacing w:val="-6"/>
          <w:sz w:val="32"/>
          <w:szCs w:val="32"/>
          <w:u w:val="single"/>
        </w:rPr>
      </w:pPr>
      <w:r>
        <w:rPr>
          <w:rFonts w:ascii="仿宋_GB2312" w:eastAsia="仿宋_GB2312" w:hAnsi="宋体" w:hint="eastAsia"/>
          <w:sz w:val="32"/>
          <w:szCs w:val="32"/>
        </w:rPr>
        <w:t>邮政编码：510091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>附件1.青年科技人才托举工程项目申报书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 xml:space="preserve">     2.</w:t>
      </w:r>
      <w:r>
        <w:rPr>
          <w:rFonts w:ascii="仿宋_GB2312" w:eastAsia="仿宋_GB2312" w:hint="eastAsia"/>
          <w:color w:val="000000"/>
          <w:spacing w:val="-6"/>
          <w:sz w:val="32"/>
          <w:szCs w:val="32"/>
          <w:lang w:val="en-US"/>
        </w:rPr>
        <w:t>财政支出项目绩效目标申报表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  <w:sectPr w:rsidR="007C2096">
          <w:footerReference w:type="default" r:id="rId6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7C2096" w:rsidRDefault="007C2096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附件1</w:t>
      </w:r>
    </w:p>
    <w:p w:rsidR="007C2096" w:rsidRDefault="007C2096">
      <w:pPr>
        <w:spacing w:line="560" w:lineRule="exact"/>
        <w:ind w:firstLineChars="200" w:firstLine="560"/>
        <w:rPr>
          <w:sz w:val="28"/>
          <w:szCs w:val="28"/>
        </w:rPr>
      </w:pPr>
    </w:p>
    <w:p w:rsidR="007C2096" w:rsidRDefault="007C2096" w:rsidP="009F4802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/>
        <w:rPr>
          <w:rFonts w:eastAsia="隶书"/>
          <w:bCs/>
          <w:sz w:val="48"/>
          <w:szCs w:val="48"/>
        </w:rPr>
      </w:pPr>
    </w:p>
    <w:p w:rsidR="007C2096" w:rsidRDefault="007C2096" w:rsidP="009F4802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/>
        <w:rPr>
          <w:rFonts w:eastAsia="隶书"/>
          <w:b/>
          <w:sz w:val="48"/>
          <w:szCs w:val="48"/>
        </w:rPr>
      </w:pPr>
      <w:r>
        <w:rPr>
          <w:rFonts w:eastAsia="隶书" w:hint="eastAsia"/>
          <w:bCs/>
          <w:sz w:val="48"/>
          <w:szCs w:val="48"/>
        </w:rPr>
        <w:t>广州市科学技术协</w:t>
      </w:r>
      <w:r>
        <w:rPr>
          <w:rFonts w:eastAsia="隶书" w:hint="eastAsia"/>
          <w:sz w:val="48"/>
          <w:szCs w:val="48"/>
        </w:rPr>
        <w:t>会</w:t>
      </w:r>
    </w:p>
    <w:p w:rsidR="007C2096" w:rsidRDefault="007C2096">
      <w:pPr>
        <w:spacing w:line="560" w:lineRule="exact"/>
        <w:jc w:val="center"/>
        <w:rPr>
          <w:rFonts w:ascii="黑体" w:eastAsia="方正小标宋简体" w:hAnsi="黑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青年科技人才托举工程项目申报书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（2022-2023年）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tbl>
      <w:tblPr>
        <w:tblW w:w="7757" w:type="dxa"/>
        <w:jc w:val="center"/>
        <w:tblLayout w:type="fixed"/>
        <w:tblLook w:val="0000"/>
      </w:tblPr>
      <w:tblGrid>
        <w:gridCol w:w="7757"/>
      </w:tblGrid>
      <w:tr w:rsidR="007C2096">
        <w:trPr>
          <w:trHeight w:val="793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申报人：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  <w:u w:val="single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</w:t>
            </w:r>
          </w:p>
        </w:tc>
      </w:tr>
      <w:tr w:rsidR="007C2096">
        <w:trPr>
          <w:trHeight w:val="84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指导老师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:rsidR="007C2096">
        <w:trPr>
          <w:trHeight w:val="845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手机号码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     </w:t>
            </w:r>
          </w:p>
        </w:tc>
      </w:tr>
      <w:tr w:rsidR="007C2096">
        <w:trPr>
          <w:trHeight w:val="85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推荐单位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</w:t>
            </w:r>
          </w:p>
        </w:tc>
      </w:tr>
      <w:tr w:rsidR="007C2096">
        <w:trPr>
          <w:trHeight w:val="65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申请日期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</w:tbl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广 州 市 科 学 技 术 协 会</w:t>
      </w: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二 〇 二 一 年 制</w:t>
      </w: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  <w:sectPr w:rsidR="007C2096">
          <w:footerReference w:type="default" r:id="rId7"/>
          <w:pgSz w:w="11906" w:h="16838"/>
          <w:pgMar w:top="1361" w:right="1021" w:bottom="1134" w:left="1247" w:header="851" w:footer="992" w:gutter="284"/>
          <w:cols w:space="720"/>
          <w:docGrid w:type="linesAndChars" w:linePitch="312"/>
        </w:sect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lastRenderedPageBreak/>
        <w:t>一、基本情况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1、基本信息</w:t>
      </w:r>
    </w:p>
    <w:tbl>
      <w:tblPr>
        <w:tblW w:w="897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5"/>
        <w:gridCol w:w="1797"/>
        <w:gridCol w:w="1134"/>
        <w:gridCol w:w="1339"/>
        <w:gridCol w:w="1213"/>
        <w:gridCol w:w="2126"/>
      </w:tblGrid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姓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名</w:t>
            </w:r>
          </w:p>
        </w:tc>
        <w:tc>
          <w:tcPr>
            <w:tcW w:w="1797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性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别</w:t>
            </w:r>
          </w:p>
        </w:tc>
        <w:tc>
          <w:tcPr>
            <w:tcW w:w="133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身份证号码</w:t>
            </w:r>
          </w:p>
        </w:tc>
        <w:tc>
          <w:tcPr>
            <w:tcW w:w="212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民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 xml:space="preserve"> 族</w:t>
            </w:r>
          </w:p>
        </w:tc>
        <w:tc>
          <w:tcPr>
            <w:tcW w:w="179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政治面貌</w:t>
            </w:r>
          </w:p>
        </w:tc>
        <w:tc>
          <w:tcPr>
            <w:tcW w:w="1339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2126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研究领域</w:t>
            </w:r>
          </w:p>
        </w:tc>
        <w:tc>
          <w:tcPr>
            <w:tcW w:w="179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    历</w:t>
            </w:r>
          </w:p>
        </w:tc>
        <w:tc>
          <w:tcPr>
            <w:tcW w:w="1339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学 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位</w:t>
            </w:r>
          </w:p>
        </w:tc>
        <w:tc>
          <w:tcPr>
            <w:tcW w:w="2126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工作单位</w:t>
            </w:r>
          </w:p>
        </w:tc>
        <w:tc>
          <w:tcPr>
            <w:tcW w:w="7609" w:type="dxa"/>
            <w:gridSpan w:val="5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2、学习经历（从大学填起）</w:t>
      </w:r>
    </w:p>
    <w:tbl>
      <w:tblPr>
        <w:tblW w:w="89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16"/>
        <w:gridCol w:w="2700"/>
        <w:gridCol w:w="2060"/>
        <w:gridCol w:w="2400"/>
      </w:tblGrid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学校（院）及系名称</w:t>
            </w: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专  业</w:t>
            </w: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  位</w:t>
            </w: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3、工作经历（毕业以后从事科技或管理工作的经历）</w:t>
      </w:r>
    </w:p>
    <w:tbl>
      <w:tblPr>
        <w:tblW w:w="90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04"/>
        <w:gridCol w:w="5300"/>
        <w:gridCol w:w="1720"/>
      </w:tblGrid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工作单位及部门</w:t>
            </w: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职务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仿宋_GB2312" w:eastAsia="仿宋_GB2312" w:hAnsi="仿宋_GB2312"/>
                <w:sz w:val="24"/>
              </w:rPr>
              <w:t>职称</w:t>
            </w: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.........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</w:t>
      </w:r>
      <w:r>
        <w:rPr>
          <w:rFonts w:ascii="仿宋_GB2312" w:eastAsia="仿宋_GB2312" w:hAnsi="宋体" w:hint="eastAsia"/>
          <w:sz w:val="28"/>
        </w:rPr>
        <w:t>、</w:t>
      </w:r>
      <w:r>
        <w:rPr>
          <w:rFonts w:ascii="仿宋_GB2312" w:eastAsia="仿宋_GB2312" w:hAnsi="宋体"/>
          <w:sz w:val="28"/>
        </w:rPr>
        <w:t>重要科技奖项情况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01"/>
        <w:gridCol w:w="2268"/>
        <w:gridCol w:w="3118"/>
        <w:gridCol w:w="3083"/>
      </w:tblGrid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获奖时间</w:t>
            </w: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奖项名称</w:t>
            </w: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奖励名称、等级（排名）</w:t>
            </w: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5、获得专利情况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75"/>
        <w:gridCol w:w="1260"/>
        <w:gridCol w:w="1441"/>
        <w:gridCol w:w="1260"/>
        <w:gridCol w:w="1259"/>
      </w:tblGrid>
      <w:tr w:rsidR="007C2096">
        <w:trPr>
          <w:trHeight w:val="576"/>
          <w:jc w:val="center"/>
        </w:trPr>
        <w:tc>
          <w:tcPr>
            <w:tcW w:w="4275" w:type="dxa"/>
            <w:tcBorders>
              <w:bottom w:val="single" w:sz="4" w:space="0" w:color="auto"/>
            </w:tcBorders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获得专利名称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专利类型</w:t>
            </w:r>
          </w:p>
        </w:tc>
        <w:tc>
          <w:tcPr>
            <w:tcW w:w="1441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专利号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批准时间</w:t>
            </w:r>
          </w:p>
        </w:tc>
        <w:tc>
          <w:tcPr>
            <w:tcW w:w="1259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本人排名</w:t>
            </w: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......</w:t>
            </w: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6、</w:t>
      </w:r>
      <w:r>
        <w:rPr>
          <w:rFonts w:ascii="仿宋_GB2312" w:eastAsia="仿宋_GB2312" w:hAnsi="宋体"/>
          <w:sz w:val="28"/>
        </w:rPr>
        <w:t>发表论文、专著的情况（</w:t>
      </w:r>
      <w:r>
        <w:rPr>
          <w:rFonts w:ascii="仿宋_GB2312" w:eastAsia="仿宋_GB2312" w:hAnsi="宋体" w:hint="eastAsia"/>
          <w:sz w:val="28"/>
        </w:rPr>
        <w:t>论文</w:t>
      </w:r>
      <w:r>
        <w:rPr>
          <w:rFonts w:ascii="仿宋_GB2312" w:eastAsia="仿宋_GB2312" w:hAnsi="宋体"/>
          <w:sz w:val="28"/>
        </w:rPr>
        <w:t>限填</w:t>
      </w:r>
      <w:r>
        <w:rPr>
          <w:rFonts w:ascii="仿宋_GB2312" w:eastAsia="仿宋_GB2312" w:hAnsi="宋体" w:hint="eastAsia"/>
          <w:sz w:val="28"/>
        </w:rPr>
        <w:t>第一作者或通讯作者</w:t>
      </w:r>
      <w:r>
        <w:rPr>
          <w:rFonts w:ascii="仿宋_GB2312" w:eastAsia="仿宋_GB2312" w:hAnsi="宋体"/>
          <w:sz w:val="28"/>
        </w:rPr>
        <w:t>）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01"/>
        <w:gridCol w:w="2089"/>
        <w:gridCol w:w="1029"/>
        <w:gridCol w:w="992"/>
        <w:gridCol w:w="2268"/>
        <w:gridCol w:w="2091"/>
      </w:tblGrid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论文、专著名称</w:t>
            </w: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年份</w:t>
            </w: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排名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发表刊物或出版社名称</w:t>
            </w: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是否被三大检索收录</w:t>
            </w: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.....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 w:rsidP="00923BDF">
      <w:pPr>
        <w:spacing w:line="560" w:lineRule="exact"/>
        <w:ind w:firstLine="560"/>
        <w:rPr>
          <w:rFonts w:eastAsia="Times New Roman"/>
        </w:rPr>
      </w:pPr>
      <w:r>
        <w:rPr>
          <w:rFonts w:ascii="仿宋_GB2312" w:eastAsia="仿宋_GB2312" w:hAnsi="宋体" w:hint="eastAsia"/>
          <w:sz w:val="28"/>
        </w:rPr>
        <w:t>7、</w:t>
      </w:r>
      <w:r>
        <w:rPr>
          <w:rFonts w:ascii="仿宋_GB2312" w:eastAsia="仿宋_GB2312" w:hAnsi="宋体"/>
          <w:sz w:val="28"/>
        </w:rPr>
        <w:t>科技成果应用情况或技术推广情况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56"/>
        <w:gridCol w:w="8214"/>
      </w:tblGrid>
      <w:tr w:rsidR="007C2096">
        <w:trPr>
          <w:trHeight w:val="2555"/>
          <w:jc w:val="center"/>
        </w:trPr>
        <w:tc>
          <w:tcPr>
            <w:tcW w:w="1356" w:type="dxa"/>
            <w:tcBorders>
              <w:bottom w:val="single" w:sz="8" w:space="0" w:color="auto"/>
              <w:right w:val="nil"/>
            </w:tcBorders>
            <w:vAlign w:val="center"/>
          </w:tcPr>
          <w:p w:rsidR="007C2096" w:rsidRDefault="007C2096">
            <w:pPr>
              <w:spacing w:line="560" w:lineRule="exact"/>
              <w:ind w:firstLineChars="200" w:firstLine="560"/>
              <w:jc w:val="center"/>
              <w:rPr>
                <w:rFonts w:ascii="仿宋_GB2312" w:eastAsia="仿宋_GB2312" w:hAnsi="仿宋_GB2312"/>
                <w:sz w:val="28"/>
              </w:rPr>
            </w:pPr>
          </w:p>
        </w:tc>
        <w:tc>
          <w:tcPr>
            <w:tcW w:w="8214" w:type="dxa"/>
            <w:tcBorders>
              <w:left w:val="nil"/>
            </w:tcBorders>
          </w:tcPr>
          <w:p w:rsidR="007C2096" w:rsidRDefault="007C2096">
            <w:pPr>
              <w:spacing w:line="560" w:lineRule="exact"/>
              <w:ind w:firstLineChars="200" w:firstLine="560"/>
              <w:jc w:val="right"/>
              <w:rPr>
                <w:rFonts w:ascii="仿宋_GB2312" w:eastAsia="仿宋_GB2312" w:hAnsi="仿宋_GB2312"/>
                <w:sz w:val="28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</w:t>
      </w:r>
      <w:r>
        <w:rPr>
          <w:rFonts w:ascii="宋体" w:hAnsi="宋体"/>
          <w:sz w:val="28"/>
        </w:rPr>
        <w:t>4-</w:t>
      </w:r>
      <w:r>
        <w:rPr>
          <w:rFonts w:ascii="宋体" w:hAnsi="宋体" w:hint="eastAsia"/>
          <w:sz w:val="28"/>
        </w:rPr>
        <w:t>7</w:t>
      </w:r>
      <w:r>
        <w:rPr>
          <w:rFonts w:ascii="仿宋_GB2312" w:eastAsia="仿宋_GB2312" w:hAnsi="仿宋_GB2312"/>
          <w:sz w:val="28"/>
        </w:rPr>
        <w:t xml:space="preserve"> 请附有关证明材料复印件</w:t>
      </w:r>
      <w:r>
        <w:rPr>
          <w:rFonts w:ascii="仿宋_GB2312" w:eastAsia="仿宋_GB2312" w:hAnsi="仿宋_GB2312" w:hint="eastAsia"/>
          <w:sz w:val="28"/>
        </w:rPr>
        <w:t>。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8、</w:t>
      </w:r>
      <w:r>
        <w:rPr>
          <w:rFonts w:ascii="仿宋_GB2312" w:eastAsia="仿宋_GB2312" w:hAnsi="宋体"/>
          <w:sz w:val="28"/>
        </w:rPr>
        <w:t xml:space="preserve">主要科研工作简介（限 </w:t>
      </w:r>
      <w:r>
        <w:rPr>
          <w:rFonts w:ascii="仿宋_GB2312" w:eastAsia="仿宋_GB2312" w:hAnsi="宋体" w:hint="eastAsia"/>
          <w:sz w:val="28"/>
        </w:rPr>
        <w:t>8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22"/>
      </w:tblGrid>
      <w:tr w:rsidR="007C2096" w:rsidRPr="007C2096" w:rsidTr="007C2096">
        <w:trPr>
          <w:trHeight w:val="5040"/>
          <w:jc w:val="center"/>
        </w:trPr>
        <w:tc>
          <w:tcPr>
            <w:tcW w:w="9422" w:type="dxa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8"/>
              </w:rPr>
            </w:pPr>
            <w:r w:rsidRPr="007C2096">
              <w:rPr>
                <w:rFonts w:ascii="仿宋_GB2312" w:eastAsia="仿宋_GB2312" w:hint="eastAsia"/>
                <w:sz w:val="24"/>
              </w:rPr>
              <w:t>（主要介绍科研工作经历及所取得的成绩的情况，包括本人在其中所发挥的作用、所取得成果的技术水平、经济效益和参加学术团体任职情况。）</w:t>
            </w: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bookmarkStart w:id="0" w:name="page12"/>
      <w:bookmarkEnd w:id="0"/>
      <w:r>
        <w:rPr>
          <w:rFonts w:ascii="黑体" w:eastAsia="黑体" w:hAnsi="黑体"/>
          <w:sz w:val="28"/>
          <w:szCs w:val="28"/>
        </w:rPr>
        <w:t>二、20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年培养计划（重点评审内容）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</w:p>
    <w:tbl>
      <w:tblPr>
        <w:tblW w:w="93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2"/>
        <w:gridCol w:w="3173"/>
        <w:gridCol w:w="1134"/>
        <w:gridCol w:w="1134"/>
        <w:gridCol w:w="1270"/>
        <w:gridCol w:w="1440"/>
      </w:tblGrid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姓  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性别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出生年月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民  族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学历/</w:t>
            </w:r>
            <w:r>
              <w:rPr>
                <w:rFonts w:ascii="仿宋_GB2312" w:eastAsia="仿宋_GB2312" w:hAnsi="仿宋_GB2312"/>
                <w:sz w:val="24"/>
              </w:rPr>
              <w:t>学位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研究领域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政治面貌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手机</w:t>
            </w:r>
            <w:r>
              <w:rPr>
                <w:rFonts w:ascii="仿宋_GB2312" w:eastAsia="仿宋_GB2312" w:hAnsi="仿宋_GB2312" w:hint="eastAsia"/>
                <w:sz w:val="24"/>
              </w:rPr>
              <w:t>号码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身份证号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毕业院校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lastRenderedPageBreak/>
              <w:t>工作单位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通讯地址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3270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个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人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简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介</w:t>
            </w:r>
          </w:p>
        </w:tc>
        <w:tc>
          <w:tcPr>
            <w:tcW w:w="8151" w:type="dxa"/>
            <w:gridSpan w:val="5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（介绍工作经历及取得的成绩情况，限600字以内）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、培养</w:t>
      </w:r>
      <w:r>
        <w:rPr>
          <w:rFonts w:ascii="仿宋_GB2312" w:eastAsia="仿宋_GB2312" w:hAnsi="宋体"/>
          <w:sz w:val="28"/>
        </w:rPr>
        <w:t xml:space="preserve">对象主要规划与目标（限 </w:t>
      </w:r>
      <w:r>
        <w:rPr>
          <w:rFonts w:ascii="仿宋_GB2312" w:eastAsia="仿宋_GB2312" w:hAnsi="宋体" w:hint="eastAsia"/>
          <w:sz w:val="28"/>
        </w:rPr>
        <w:t>1</w:t>
      </w:r>
      <w:r>
        <w:rPr>
          <w:rFonts w:ascii="仿宋_GB2312" w:eastAsia="仿宋_GB2312" w:hAnsi="宋体"/>
          <w:sz w:val="28"/>
        </w:rPr>
        <w:t>000 字以内）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59"/>
      </w:tblGrid>
      <w:tr w:rsidR="007C2096">
        <w:trPr>
          <w:trHeight w:val="935"/>
          <w:jc w:val="center"/>
        </w:trPr>
        <w:tc>
          <w:tcPr>
            <w:tcW w:w="9259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1" w:name="page13"/>
      <w:bookmarkStart w:id="2" w:name="page14"/>
      <w:bookmarkEnd w:id="1"/>
      <w:bookmarkEnd w:id="2"/>
      <w:r>
        <w:rPr>
          <w:rFonts w:ascii="仿宋_GB2312" w:eastAsia="仿宋_GB2312" w:hAnsi="宋体"/>
          <w:sz w:val="28"/>
        </w:rPr>
        <w:t>3</w:t>
      </w:r>
      <w:r>
        <w:rPr>
          <w:rFonts w:ascii="仿宋_GB2312" w:eastAsia="仿宋_GB2312" w:hAnsi="宋体" w:hint="eastAsia"/>
          <w:sz w:val="28"/>
        </w:rPr>
        <w:t>、推荐</w:t>
      </w:r>
      <w:r>
        <w:rPr>
          <w:rFonts w:ascii="仿宋_GB2312" w:eastAsia="仿宋_GB2312" w:hAnsi="宋体"/>
          <w:sz w:val="28"/>
        </w:rPr>
        <w:t>单位对</w:t>
      </w:r>
      <w:r>
        <w:rPr>
          <w:rFonts w:ascii="仿宋_GB2312" w:eastAsia="仿宋_GB2312" w:hAnsi="宋体" w:hint="eastAsia"/>
          <w:sz w:val="28"/>
        </w:rPr>
        <w:t>培养</w:t>
      </w:r>
      <w:r>
        <w:rPr>
          <w:rFonts w:ascii="仿宋_GB2312" w:eastAsia="仿宋_GB2312" w:hAnsi="宋体"/>
          <w:sz w:val="28"/>
        </w:rPr>
        <w:t>对象的培养</w:t>
      </w:r>
      <w:r>
        <w:rPr>
          <w:rFonts w:ascii="仿宋_GB2312" w:eastAsia="仿宋_GB2312" w:hAnsi="宋体" w:hint="eastAsia"/>
          <w:sz w:val="28"/>
        </w:rPr>
        <w:t>目标</w:t>
      </w:r>
      <w:r>
        <w:rPr>
          <w:rFonts w:ascii="仿宋_GB2312" w:eastAsia="仿宋_GB2312" w:hAnsi="宋体"/>
          <w:sz w:val="28"/>
        </w:rPr>
        <w:t xml:space="preserve">（限 </w:t>
      </w:r>
      <w:r>
        <w:rPr>
          <w:rFonts w:ascii="仿宋_GB2312" w:eastAsia="仿宋_GB2312" w:hAnsi="宋体" w:hint="eastAsia"/>
          <w:sz w:val="28"/>
        </w:rPr>
        <w:t>5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74"/>
      </w:tblGrid>
      <w:tr w:rsidR="007C2096">
        <w:trPr>
          <w:trHeight w:val="5444"/>
          <w:jc w:val="center"/>
        </w:trPr>
        <w:tc>
          <w:tcPr>
            <w:tcW w:w="9274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三、20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经费支出预算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tbl>
      <w:tblPr>
        <w:tblW w:w="8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8"/>
        <w:gridCol w:w="2747"/>
        <w:gridCol w:w="3955"/>
      </w:tblGrid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2022年度（5万元）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bCs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2023年度（5万元）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注：经费预算中不能包含固定资产采购、工资奖金发放及债务偿还。</w:t>
      </w: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四、推荐意见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59"/>
        <w:gridCol w:w="8003"/>
      </w:tblGrid>
      <w:tr w:rsidR="007C2096">
        <w:trPr>
          <w:trHeight w:val="3640"/>
          <w:jc w:val="center"/>
        </w:trPr>
        <w:tc>
          <w:tcPr>
            <w:tcW w:w="13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指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导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老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师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/>
                <w:sz w:val="24"/>
              </w:rPr>
              <w:t>见</w:t>
            </w:r>
          </w:p>
        </w:tc>
        <w:tc>
          <w:tcPr>
            <w:tcW w:w="8003" w:type="dxa"/>
          </w:tcPr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指导老师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1700" w:firstLine="4080"/>
              <w:jc w:val="center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年     月     日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3" w:name="page17"/>
      <w:bookmarkEnd w:id="3"/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、推荐单位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40"/>
        <w:gridCol w:w="8010"/>
      </w:tblGrid>
      <w:tr w:rsidR="007C2096">
        <w:trPr>
          <w:trHeight w:val="3549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声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明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本人对以上内容及全部附件材料进行了审查，对其客观性和真实性负责。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</w:t>
            </w:r>
            <w:r>
              <w:rPr>
                <w:rFonts w:ascii="仿宋_GB2312" w:eastAsia="仿宋_GB2312" w:hAnsi="仿宋_GB2312"/>
                <w:sz w:val="24"/>
              </w:rPr>
              <w:t>托举</w:t>
            </w:r>
            <w:r>
              <w:rPr>
                <w:rFonts w:ascii="仿宋_GB2312" w:eastAsia="仿宋_GB2312" w:hAnsi="仿宋_GB2312" w:hint="eastAsia"/>
                <w:sz w:val="24"/>
              </w:rPr>
              <w:t>对象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年     月     日</w:t>
            </w:r>
          </w:p>
        </w:tc>
      </w:tr>
      <w:tr w:rsidR="007C2096">
        <w:trPr>
          <w:trHeight w:val="4746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推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荐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单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位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见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法定代表人或负责人签字：                单位公章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 年     月     日</w:t>
            </w:r>
          </w:p>
        </w:tc>
      </w:tr>
    </w:tbl>
    <w:p w:rsidR="007C2096" w:rsidRDefault="007C2096">
      <w:pPr>
        <w:spacing w:line="560" w:lineRule="exact"/>
        <w:ind w:firstLineChars="200" w:firstLine="480"/>
        <w:rPr>
          <w:rFonts w:ascii="仿宋_GB2312" w:eastAsia="仿宋_GB2312" w:hAnsi="仿宋_GB2312"/>
          <w:sz w:val="24"/>
        </w:rPr>
        <w:sectPr w:rsidR="007C2096">
          <w:footerReference w:type="default" r:id="rId8"/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  <w:r>
        <w:rPr>
          <w:rFonts w:ascii="仿宋_GB2312" w:eastAsia="仿宋_GB2312" w:hAnsi="仿宋_GB2312" w:hint="eastAsia"/>
          <w:sz w:val="24"/>
        </w:rPr>
        <w:lastRenderedPageBreak/>
        <w:t>备注：高校由单位负责人签字，学会、企业等由法定代表人签字。</w:t>
      </w:r>
    </w:p>
    <w:p w:rsidR="007C2096" w:rsidRDefault="007C2096">
      <w:pPr>
        <w:rPr>
          <w:rFonts w:ascii="黑体" w:eastAsia="黑体" w:hAnsi="宋体" w:cs="宋体"/>
          <w:kern w:val="0"/>
          <w:sz w:val="32"/>
          <w:szCs w:val="32"/>
        </w:rPr>
      </w:pPr>
      <w:r>
        <w:rPr>
          <w:rFonts w:ascii="黑体" w:eastAsia="黑体" w:hAnsi="宋体" w:cs="宋体" w:hint="eastAsia"/>
          <w:kern w:val="0"/>
          <w:sz w:val="32"/>
          <w:szCs w:val="32"/>
        </w:rPr>
        <w:lastRenderedPageBreak/>
        <w:t>附件2</w:t>
      </w:r>
    </w:p>
    <w:tbl>
      <w:tblPr>
        <w:tblW w:w="0" w:type="auto"/>
        <w:jc w:val="center"/>
        <w:tblBorders>
          <w:top w:val="single" w:sz="40" w:space="0" w:color="auto"/>
          <w:left w:val="single" w:sz="40" w:space="0" w:color="auto"/>
          <w:bottom w:val="single" w:sz="40" w:space="0" w:color="auto"/>
          <w:right w:val="single" w:sz="40" w:space="0" w:color="auto"/>
          <w:insideH w:val="single" w:sz="40" w:space="0" w:color="auto"/>
          <w:insideV w:val="single" w:sz="40" w:space="0" w:color="auto"/>
        </w:tblBorders>
        <w:tblLayout w:type="fixed"/>
        <w:tblLook w:val="0000"/>
      </w:tblPr>
      <w:tblGrid>
        <w:gridCol w:w="1249"/>
        <w:gridCol w:w="506"/>
        <w:gridCol w:w="911"/>
        <w:gridCol w:w="450"/>
        <w:gridCol w:w="804"/>
        <w:gridCol w:w="594"/>
        <w:gridCol w:w="1303"/>
        <w:gridCol w:w="649"/>
        <w:gridCol w:w="594"/>
        <w:gridCol w:w="620"/>
        <w:gridCol w:w="110"/>
        <w:gridCol w:w="1015"/>
      </w:tblGrid>
      <w:tr w:rsidR="007C2096">
        <w:trPr>
          <w:trHeight w:val="914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 w:rsidP="00923BDF">
            <w:pPr>
              <w:widowControl/>
              <w:ind w:firstLineChars="200" w:firstLine="964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48"/>
                <w:szCs w:val="4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48"/>
                <w:szCs w:val="48"/>
              </w:rPr>
              <w:t>财政支出项目绩效目标申报表</w:t>
            </w:r>
          </w:p>
        </w:tc>
      </w:tr>
      <w:tr w:rsidR="007C2096">
        <w:trPr>
          <w:trHeight w:val="90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（</w:t>
            </w:r>
            <w:r>
              <w:rPr>
                <w:color w:val="000000"/>
                <w:kern w:val="0"/>
                <w:sz w:val="32"/>
                <w:szCs w:val="32"/>
              </w:rPr>
              <w:t xml:space="preserve">          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年度）</w:t>
            </w:r>
          </w:p>
        </w:tc>
      </w:tr>
      <w:tr w:rsidR="007C2096">
        <w:trPr>
          <w:trHeight w:val="396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</w:rPr>
              <w:t>填报单位（盖章）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项目属性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新增项目□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持续项目□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跨年度项目□</w:t>
            </w:r>
          </w:p>
        </w:tc>
      </w:tr>
      <w:tr w:rsidR="007C2096">
        <w:trPr>
          <w:trHeight w:val="62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项目实施单位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项目负责人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7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57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项目起止时间</w:t>
            </w:r>
          </w:p>
        </w:tc>
        <w:tc>
          <w:tcPr>
            <w:tcW w:w="27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ind w:firstLineChars="50" w:firstLine="110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开始时间：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年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完成时间：       年   月   日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项目预算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（万元）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资金总额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其中：市财政安排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项目资金支出方向</w:t>
            </w:r>
          </w:p>
        </w:tc>
        <w:tc>
          <w:tcPr>
            <w:tcW w:w="705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rPr>
          <w:trHeight w:val="3172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项目内容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（概况）</w:t>
            </w:r>
          </w:p>
        </w:tc>
        <w:tc>
          <w:tcPr>
            <w:tcW w:w="705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766"/>
          <w:jc w:val="center"/>
        </w:trPr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项目绩效目标</w:t>
            </w: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本年度目标</w:t>
            </w:r>
          </w:p>
        </w:tc>
      </w:tr>
      <w:tr w:rsidR="007C2096">
        <w:trPr>
          <w:trHeight w:val="3964"/>
          <w:jc w:val="center"/>
        </w:trPr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           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5"/>
          <w:jc w:val="center"/>
        </w:trPr>
        <w:tc>
          <w:tcPr>
            <w:tcW w:w="1249" w:type="dxa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本年度绩效指标</w:t>
            </w:r>
          </w:p>
        </w:tc>
        <w:tc>
          <w:tcPr>
            <w:tcW w:w="1417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三级指标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指标值</w:t>
            </w: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产出指标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数量指标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质量指标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时效指标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成本指标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8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效益指标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社会效益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经济效益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生态效益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可持续影响指标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5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满意度指标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服务对象满意度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6"/>
          <w:jc w:val="center"/>
        </w:trPr>
        <w:tc>
          <w:tcPr>
            <w:tcW w:w="1249" w:type="dxa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本项目以前年度绩效评价情况 </w:t>
            </w:r>
          </w:p>
        </w:tc>
        <w:tc>
          <w:tcPr>
            <w:tcW w:w="7551" w:type="dxa"/>
            <w:gridSpan w:val="11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5"/>
          <w:jc w:val="center"/>
        </w:trPr>
        <w:tc>
          <w:tcPr>
            <w:tcW w:w="8800" w:type="dxa"/>
            <w:gridSpan w:val="12"/>
            <w:noWrap/>
            <w:vAlign w:val="bottom"/>
          </w:tcPr>
          <w:p w:rsidR="007C2096" w:rsidRDefault="007C2096">
            <w:pPr>
              <w:widowControl/>
              <w:spacing w:line="320" w:lineRule="exact"/>
              <w:ind w:firstLineChars="50" w:firstLine="12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</w:t>
            </w:r>
            <w:r>
              <w:rPr>
                <w:rFonts w:eastAsia="仿宋_GB2312" w:hint="eastAsia"/>
                <w:color w:val="000000"/>
                <w:kern w:val="0"/>
                <w:sz w:val="24"/>
              </w:rPr>
              <w:t xml:space="preserve">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单位负责人：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填报日期：</w:t>
            </w:r>
          </w:p>
        </w:tc>
      </w:tr>
    </w:tbl>
    <w:p w:rsidR="007C2096" w:rsidRDefault="007C2096">
      <w:pPr>
        <w:jc w:val="center"/>
        <w:rPr>
          <w:b/>
          <w:color w:val="000000"/>
          <w:sz w:val="28"/>
          <w:szCs w:val="28"/>
        </w:rPr>
        <w:sectPr w:rsidR="007C2096"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</w:p>
    <w:p w:rsidR="007C2096" w:rsidRDefault="007C2096">
      <w:pPr>
        <w:jc w:val="center"/>
        <w:rPr>
          <w:color w:val="000000"/>
          <w:szCs w:val="21"/>
        </w:rPr>
      </w:pPr>
      <w:r>
        <w:rPr>
          <w:rFonts w:hint="eastAsia"/>
          <w:b/>
          <w:color w:val="000000"/>
          <w:sz w:val="28"/>
          <w:szCs w:val="28"/>
        </w:rPr>
        <w:lastRenderedPageBreak/>
        <w:t>《财政支出项目绩效目标申报表》填报说明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一、年度：填写编制部门预算所属年份或申请使用专项资金的年份。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二、项目基本情况。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1．填报单位（盖章）：加盖具体填报单位公章。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2．项目名称：按规范的项目名称内容填报，与部门预算项目名称一致。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3．项目属性：分为新增项目、持续项目、跨年度项目，在选项“□”中划“√”。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4．主管部门：填写项目主管部门（一级单位）全称。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5．项目实施单位：填写项目用款单位。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6．项目负责人：填写项目用款单位负责人。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7．联系电话：填写项目用款单位负责人联系电话。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8．项目起止时间：填写项目整体实施计划开始时间和计划完成时间。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9．项目预算：填写项目资金总额，并按资金来源不同分别填写，包括财政拨款、其他等。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10.项目资金支出方向：按经济分类填写项目支出方向,包括:印刷费、咨询费、邮电费、差旅费、租赁费、会议费、培训费、劳务费、委托业务费、税金及附加费用、其他商品和服务支出等。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11．项目内容（概况）：简要描述项目的内容、目的、范围、期限等基本情况。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三、项目绩效目标。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项目绩效目标：描述实施项目计划在一定期限内达到的产出和效益。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1．本年度目标：概况描述项目整个计划期内的总体产出和效益（限150字内），如通过开展…项目，加强…，提高…工作水平。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四、总目标绩效指标：对项目总体绩效目标的细化和量化。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绩效指标设置要求：绩效指标个数需达4个以上，量化指标个数需占指标总个数比例达2/3以上，不应设置预算完成率、管理有效性等共性指标，每个绩效指标设置相应的指标预期值，量化指标需明确计算方法。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产出指标：反映预算部门完成预期产出或服务的数量，达到预期的质量（标准、水平、效果）和时效（及时程度、效率）。可细分为：数量指标，反映预算部门计划完成的产品或服务数量；质量指标，反映预算部门计划提供产品或服务达到的标准、水平和效果；时效指标，反映预算部门计划提供产品或服务的及时程度和效率情况；成本指标，反映预算部门计划提供产品或服务所需成本，分单位成本和总成本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（1）指标内容：解释绩效指标的涵义及计算方法。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（2）指标值：对指标内容确定具体值，其中，可量化的用数值描述，不可量化的以定性描述。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（3）备注：其他说明事项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效益指标：反映项目完成后实现的预期效益，包括政治效益指标、经济效益指标、社会效益指标、文化效益指标、生态效益指标等，直接服务民生的项目需设置服务对象满意程度指标。至少在在政治、经济、社会、文化、生态等领域选择1-2个领域设置指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指标内容、指标值、备注的填报要求与产出指标的相应解释一致。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五、本项目以前年度绩效评价情况：反映项目以前年度绩效评价情况。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六、其他：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1．填报人：具体填报人签名。</w:t>
      </w:r>
    </w:p>
    <w:tbl>
      <w:tblPr>
        <w:tblpPr w:leftFromText="180" w:rightFromText="180" w:vertAnchor="text" w:horzAnchor="page" w:tblpX="1740" w:tblpY="6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9060"/>
      </w:tblGrid>
      <w:tr w:rsidR="007C2096">
        <w:trPr>
          <w:trHeight w:val="741"/>
        </w:trPr>
        <w:tc>
          <w:tcPr>
            <w:tcW w:w="90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7C2096" w:rsidRDefault="007C2096">
            <w:pPr>
              <w:snapToGrid w:val="0"/>
              <w:spacing w:line="560" w:lineRule="exact"/>
              <w:ind w:firstLineChars="50" w:firstLine="160"/>
              <w:rPr>
                <w:rFonts w:ascii="仿宋_GB2312" w:eastAsia="仿宋_GB2312" w:hAnsi="宋体"/>
                <w:color w:val="000000"/>
                <w:sz w:val="32"/>
              </w:rPr>
            </w:pP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广州市科学技术协会办公室　　</w:t>
            </w:r>
            <w:r>
              <w:rPr>
                <w:rFonts w:ascii="仿宋_GB2312" w:eastAsia="仿宋_GB2312"/>
                <w:color w:val="000000"/>
                <w:sz w:val="32"/>
              </w:rPr>
              <w:t xml:space="preserve">  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    </w:t>
            </w:r>
            <w:r>
              <w:rPr>
                <w:rFonts w:ascii="仿宋_GB2312" w:eastAsia="仿宋_GB2312"/>
                <w:color w:val="000000"/>
                <w:sz w:val="32"/>
              </w:rPr>
              <w:t>20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>21年6月2日印发</w:t>
            </w:r>
          </w:p>
        </w:tc>
      </w:tr>
    </w:tbl>
    <w:p w:rsidR="007C2096" w:rsidRDefault="007C2096">
      <w:pPr>
        <w:spacing w:line="300" w:lineRule="exact"/>
        <w:ind w:firstLineChars="200" w:firstLine="420"/>
        <w:rPr>
          <w:sz w:val="24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2．单位负责人：单位负责人签名。</w:t>
      </w:r>
    </w:p>
    <w:p w:rsidR="007C2096" w:rsidRDefault="007C2096" w:rsidP="00923BDF">
      <w:pPr>
        <w:pStyle w:val="a0"/>
        <w:ind w:firstLineChars="0" w:firstLine="320"/>
        <w:rPr>
          <w:rFonts w:ascii="仿宋_GB2312" w:eastAsia="仿宋_GB2312" w:hAnsi="仿宋_GB2312" w:cs="仿宋_GB2312"/>
          <w:sz w:val="32"/>
          <w:szCs w:val="32"/>
        </w:rPr>
      </w:pPr>
    </w:p>
    <w:sectPr w:rsidR="007C2096" w:rsidSect="00024AE8">
      <w:footerReference w:type="even" r:id="rId9"/>
      <w:footerReference w:type="default" r:id="rId10"/>
      <w:pgSz w:w="11906" w:h="16838"/>
      <w:pgMar w:top="1985" w:right="1474" w:bottom="1134" w:left="1588" w:header="851" w:footer="1588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1E1" w:rsidRDefault="006701E1">
      <w:r>
        <w:separator/>
      </w:r>
    </w:p>
  </w:endnote>
  <w:endnote w:type="continuationSeparator" w:id="0">
    <w:p w:rsidR="006701E1" w:rsidRDefault="006701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1EF9DB1D-A276-41BD-8BA8-DACF5774ECA2}"/>
    <w:embedBold r:id="rId2" w:subsetted="1" w:fontKey="{23E01D02-C3A1-46C2-8D50-39056027CB0C}"/>
  </w:font>
  <w:font w:name="汉鼎简书宋">
    <w:altName w:val="宋体"/>
    <w:charset w:val="86"/>
    <w:family w:val="modern"/>
    <w:pitch w:val="default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9C72E2BC-3960-4E6C-90EE-B8C6FE66C0C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38F045C-EDB9-4207-83D2-11ABB25144C6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9A585C34-D951-4AFA-90B7-B90EB1B2748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A73A970-2A97-452C-84DE-C53991059EAA}"/>
    <w:embedBold r:id="rId7" w:subsetted="1" w:fontKey="{791023BC-DC0C-4331-8618-A26900D58E49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43A26C9D-5157-426B-95DE-95BD742D02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E27ECE97-D596-4917-9FF6-F050A5C35E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5C0A83B8-3D32-4E7B-AFFB-FFEBFBFABF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06568587-F862-4F31-B6CC-4662E6CB45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024AE8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 filled="f" stroked="f" strokeweight=".5pt">
          <v:fill o:detectmouseclick="t"/>
          <v:textbox style="mso-fit-shape-to-text:t" inset="0,0,0,0">
            <w:txbxContent>
              <w:p w:rsidR="007C2096" w:rsidRDefault="00024AE8">
                <w:pPr>
                  <w:pStyle w:val="a9"/>
                </w:pPr>
                <w:fldSimple w:instr=" PAGE  \* MERGEFORMAT ">
                  <w:r w:rsidR="00055A14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024AE8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6" o:spid="_x0000_s2050" type="#_x0000_t202" style="position:absolute;margin-left:208pt;margin-top:0;width:2in;height:2in;z-index:251657216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KtTgfXLAQAAnAMAAA4AAAAAAAAAAQAgAAAAHgEAAGRycy9lMm9E&#10;b2MueG1sUEsFBgAAAAAGAAYAWQEAAFsFAAAAAA==&#10;" filled="f" stroked="f">
          <v:fill o:detectmouseclick="t"/>
          <v:textbox style="mso-fit-shape-to-text:t" inset="0,0,0,0">
            <w:txbxContent>
              <w:p w:rsidR="007C2096" w:rsidRDefault="00024AE8">
                <w:pPr>
                  <w:snapToGrid w:val="0"/>
                  <w:rPr>
                    <w:rFonts w:ascii="仿宋" w:eastAsia="仿宋" w:hAnsi="仿宋" w:cs="仿宋"/>
                    <w:sz w:val="32"/>
                    <w:szCs w:val="32"/>
                  </w:rPr>
                </w:pP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begin"/>
                </w:r>
                <w:r w:rsidR="007C2096">
                  <w:rPr>
                    <w:rFonts w:ascii="仿宋" w:eastAsia="仿宋" w:hAnsi="仿宋" w:cs="仿宋" w:hint="eastAsia"/>
                    <w:sz w:val="32"/>
                    <w:szCs w:val="32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separate"/>
                </w:r>
                <w:r w:rsidR="009F4802">
                  <w:rPr>
                    <w:rFonts w:ascii="仿宋" w:eastAsia="仿宋" w:hAnsi="仿宋" w:cs="仿宋"/>
                    <w:noProof/>
                    <w:sz w:val="32"/>
                    <w:szCs w:val="32"/>
                  </w:rPr>
                  <w:t>- 2 -</w:t>
                </w: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024AE8">
    <w:pPr>
      <w:pStyle w:val="a9"/>
      <w:framePr w:wrap="around" w:vAnchor="text" w:hAnchor="margin" w:xAlign="outside" w:y="1"/>
      <w:rPr>
        <w:rStyle w:val="ac"/>
      </w:rPr>
    </w:pPr>
    <w:r>
      <w:fldChar w:fldCharType="begin"/>
    </w:r>
    <w:r w:rsidR="007C2096">
      <w:rPr>
        <w:rStyle w:val="ac"/>
      </w:rPr>
      <w:instrText xml:space="preserve">PAGE  </w:instrText>
    </w:r>
    <w:r>
      <w:fldChar w:fldCharType="end"/>
    </w:r>
  </w:p>
  <w:p w:rsidR="007C2096" w:rsidRDefault="007C2096">
    <w:pPr>
      <w:pStyle w:val="a9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  <w:framePr w:wrap="around" w:vAnchor="text" w:hAnchor="margin" w:xAlign="outside" w:y="1"/>
      <w:rPr>
        <w:rStyle w:val="ac"/>
        <w:rFonts w:ascii="宋体" w:hAnsi="宋体"/>
        <w:sz w:val="28"/>
      </w:rPr>
    </w:pPr>
    <w:r>
      <w:rPr>
        <w:rStyle w:val="ac"/>
        <w:rFonts w:ascii="宋体" w:hAnsi="宋体" w:hint="eastAsia"/>
        <w:sz w:val="28"/>
      </w:rPr>
      <w:t xml:space="preserve">― </w:t>
    </w:r>
    <w:r w:rsidR="00024AE8">
      <w:rPr>
        <w:rFonts w:ascii="宋体" w:hAnsi="宋体"/>
        <w:sz w:val="28"/>
      </w:rPr>
      <w:fldChar w:fldCharType="begin"/>
    </w:r>
    <w:r>
      <w:rPr>
        <w:rStyle w:val="ac"/>
        <w:rFonts w:ascii="宋体" w:hAnsi="宋体"/>
        <w:sz w:val="28"/>
      </w:rPr>
      <w:instrText xml:space="preserve">PAGE  </w:instrText>
    </w:r>
    <w:r w:rsidR="00024AE8">
      <w:rPr>
        <w:rFonts w:ascii="宋体" w:hAnsi="宋体"/>
        <w:sz w:val="28"/>
      </w:rPr>
      <w:fldChar w:fldCharType="separate"/>
    </w:r>
    <w:r w:rsidR="009F4802">
      <w:rPr>
        <w:rStyle w:val="ac"/>
        <w:rFonts w:ascii="宋体" w:hAnsi="宋体"/>
        <w:noProof/>
        <w:sz w:val="28"/>
      </w:rPr>
      <w:t>4</w:t>
    </w:r>
    <w:r w:rsidR="00024AE8">
      <w:rPr>
        <w:rFonts w:ascii="宋体" w:hAnsi="宋体"/>
        <w:sz w:val="28"/>
      </w:rPr>
      <w:fldChar w:fldCharType="end"/>
    </w:r>
    <w:r>
      <w:rPr>
        <w:rStyle w:val="ac"/>
        <w:rFonts w:ascii="宋体" w:hAnsi="宋体" w:hint="eastAsia"/>
        <w:sz w:val="28"/>
      </w:rPr>
      <w:t xml:space="preserve"> ―</w:t>
    </w:r>
  </w:p>
  <w:p w:rsidR="007C2096" w:rsidRDefault="007C2096">
    <w:pPr>
      <w:pStyle w:val="a9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1E1" w:rsidRDefault="006701E1">
      <w:r>
        <w:separator/>
      </w:r>
    </w:p>
  </w:footnote>
  <w:footnote w:type="continuationSeparator" w:id="0">
    <w:p w:rsidR="006701E1" w:rsidRDefault="006701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896"/>
    <w:rsid w:val="0000177B"/>
    <w:rsid w:val="00024AE8"/>
    <w:rsid w:val="000450DC"/>
    <w:rsid w:val="00055094"/>
    <w:rsid w:val="00055A14"/>
    <w:rsid w:val="000C0CFE"/>
    <w:rsid w:val="000C0E20"/>
    <w:rsid w:val="00136734"/>
    <w:rsid w:val="001575D4"/>
    <w:rsid w:val="00183054"/>
    <w:rsid w:val="001A33A2"/>
    <w:rsid w:val="001B59E7"/>
    <w:rsid w:val="00221386"/>
    <w:rsid w:val="00236664"/>
    <w:rsid w:val="00252903"/>
    <w:rsid w:val="00261D87"/>
    <w:rsid w:val="00270633"/>
    <w:rsid w:val="00270B56"/>
    <w:rsid w:val="00297AA9"/>
    <w:rsid w:val="002C3091"/>
    <w:rsid w:val="002C5EFC"/>
    <w:rsid w:val="002D1983"/>
    <w:rsid w:val="003247AA"/>
    <w:rsid w:val="00337494"/>
    <w:rsid w:val="00337C8D"/>
    <w:rsid w:val="00365B85"/>
    <w:rsid w:val="003706C5"/>
    <w:rsid w:val="0039735B"/>
    <w:rsid w:val="003A5D84"/>
    <w:rsid w:val="003B1F6C"/>
    <w:rsid w:val="003B5707"/>
    <w:rsid w:val="003C1835"/>
    <w:rsid w:val="003C3C5A"/>
    <w:rsid w:val="003F0F38"/>
    <w:rsid w:val="003F52EE"/>
    <w:rsid w:val="00403D3B"/>
    <w:rsid w:val="00422026"/>
    <w:rsid w:val="00457D83"/>
    <w:rsid w:val="004669E2"/>
    <w:rsid w:val="004F2B80"/>
    <w:rsid w:val="00560163"/>
    <w:rsid w:val="00586752"/>
    <w:rsid w:val="005C25D1"/>
    <w:rsid w:val="005D2912"/>
    <w:rsid w:val="005F19A0"/>
    <w:rsid w:val="0066536E"/>
    <w:rsid w:val="006701E1"/>
    <w:rsid w:val="00670D6C"/>
    <w:rsid w:val="006850DC"/>
    <w:rsid w:val="00687A00"/>
    <w:rsid w:val="00696909"/>
    <w:rsid w:val="006C0566"/>
    <w:rsid w:val="006C1509"/>
    <w:rsid w:val="00702A12"/>
    <w:rsid w:val="00706DC5"/>
    <w:rsid w:val="00762B1B"/>
    <w:rsid w:val="0077152E"/>
    <w:rsid w:val="007953FD"/>
    <w:rsid w:val="007C2096"/>
    <w:rsid w:val="007C2BE2"/>
    <w:rsid w:val="007E3C40"/>
    <w:rsid w:val="008373B3"/>
    <w:rsid w:val="008602EB"/>
    <w:rsid w:val="00892A75"/>
    <w:rsid w:val="00896FD6"/>
    <w:rsid w:val="00897A22"/>
    <w:rsid w:val="008B36B5"/>
    <w:rsid w:val="008C52B2"/>
    <w:rsid w:val="008F47B7"/>
    <w:rsid w:val="008F7D8D"/>
    <w:rsid w:val="00903332"/>
    <w:rsid w:val="00923BDF"/>
    <w:rsid w:val="00994641"/>
    <w:rsid w:val="009C026A"/>
    <w:rsid w:val="009F4802"/>
    <w:rsid w:val="009F6521"/>
    <w:rsid w:val="00A2218B"/>
    <w:rsid w:val="00A34702"/>
    <w:rsid w:val="00A40536"/>
    <w:rsid w:val="00A55AB5"/>
    <w:rsid w:val="00AD7E8F"/>
    <w:rsid w:val="00B11546"/>
    <w:rsid w:val="00B14D9A"/>
    <w:rsid w:val="00B16E2A"/>
    <w:rsid w:val="00B229A3"/>
    <w:rsid w:val="00B502BF"/>
    <w:rsid w:val="00B51081"/>
    <w:rsid w:val="00B51ED9"/>
    <w:rsid w:val="00B75CF3"/>
    <w:rsid w:val="00B94D6E"/>
    <w:rsid w:val="00BD5E65"/>
    <w:rsid w:val="00C03EEE"/>
    <w:rsid w:val="00C701F7"/>
    <w:rsid w:val="00CB242A"/>
    <w:rsid w:val="00CF1B7C"/>
    <w:rsid w:val="00D14896"/>
    <w:rsid w:val="00D4532A"/>
    <w:rsid w:val="00D51E9E"/>
    <w:rsid w:val="00D961F1"/>
    <w:rsid w:val="00DA7965"/>
    <w:rsid w:val="00DE27FA"/>
    <w:rsid w:val="00DE2C98"/>
    <w:rsid w:val="00E54408"/>
    <w:rsid w:val="00E85BE3"/>
    <w:rsid w:val="00EC5E32"/>
    <w:rsid w:val="00EF4691"/>
    <w:rsid w:val="00F00B94"/>
    <w:rsid w:val="00F10855"/>
    <w:rsid w:val="00F16700"/>
    <w:rsid w:val="00F46AE8"/>
    <w:rsid w:val="00F53B8C"/>
    <w:rsid w:val="00F7607D"/>
    <w:rsid w:val="00FE539B"/>
    <w:rsid w:val="05E7552E"/>
    <w:rsid w:val="10656E4C"/>
    <w:rsid w:val="11772D1C"/>
    <w:rsid w:val="14720B65"/>
    <w:rsid w:val="16590B78"/>
    <w:rsid w:val="1BC616F0"/>
    <w:rsid w:val="209C171E"/>
    <w:rsid w:val="20D95B72"/>
    <w:rsid w:val="228164ED"/>
    <w:rsid w:val="2642083C"/>
    <w:rsid w:val="28756CFF"/>
    <w:rsid w:val="2FC90946"/>
    <w:rsid w:val="34641EB1"/>
    <w:rsid w:val="34904C19"/>
    <w:rsid w:val="394623F7"/>
    <w:rsid w:val="39590552"/>
    <w:rsid w:val="3CE33D98"/>
    <w:rsid w:val="3D574D12"/>
    <w:rsid w:val="41AD0346"/>
    <w:rsid w:val="45F716C4"/>
    <w:rsid w:val="51A422C8"/>
    <w:rsid w:val="58E00862"/>
    <w:rsid w:val="5A932556"/>
    <w:rsid w:val="5ECA0315"/>
    <w:rsid w:val="64744686"/>
    <w:rsid w:val="77CF5E6B"/>
    <w:rsid w:val="78302F76"/>
    <w:rsid w:val="7C14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uiPriority="5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024AE8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rsid w:val="00024AE8"/>
    <w:pPr>
      <w:spacing w:after="120"/>
      <w:ind w:firstLineChars="100" w:firstLine="420"/>
    </w:pPr>
    <w:rPr>
      <w:szCs w:val="24"/>
    </w:rPr>
  </w:style>
  <w:style w:type="paragraph" w:styleId="a4">
    <w:name w:val="Body Text"/>
    <w:basedOn w:val="a"/>
    <w:next w:val="a5"/>
    <w:uiPriority w:val="1"/>
    <w:qFormat/>
    <w:rsid w:val="00024AE8"/>
    <w:rPr>
      <w:rFonts w:ascii="宋体" w:hAnsi="宋体" w:cs="宋体"/>
      <w:szCs w:val="21"/>
      <w:lang w:val="zh-CN" w:bidi="zh-CN"/>
    </w:rPr>
  </w:style>
  <w:style w:type="paragraph" w:styleId="a5">
    <w:name w:val="Body Text Indent"/>
    <w:basedOn w:val="a"/>
    <w:rsid w:val="00024AE8"/>
    <w:pPr>
      <w:spacing w:line="560" w:lineRule="exact"/>
      <w:ind w:firstLineChars="200" w:firstLine="600"/>
      <w:outlineLvl w:val="0"/>
    </w:pPr>
    <w:rPr>
      <w:rFonts w:ascii="仿宋_GB2312" w:eastAsia="仿宋_GB2312"/>
      <w:sz w:val="30"/>
    </w:rPr>
  </w:style>
  <w:style w:type="paragraph" w:styleId="a6">
    <w:name w:val="annotation text"/>
    <w:basedOn w:val="a"/>
    <w:qFormat/>
    <w:rsid w:val="00024AE8"/>
    <w:pPr>
      <w:jc w:val="left"/>
    </w:pPr>
  </w:style>
  <w:style w:type="paragraph" w:styleId="a7">
    <w:name w:val="Date"/>
    <w:basedOn w:val="a"/>
    <w:next w:val="a"/>
    <w:rsid w:val="00024AE8"/>
    <w:pPr>
      <w:ind w:leftChars="2500" w:left="100"/>
    </w:pPr>
    <w:rPr>
      <w:rFonts w:eastAsia="仿宋_GB2312"/>
      <w:w w:val="99"/>
      <w:sz w:val="32"/>
    </w:rPr>
  </w:style>
  <w:style w:type="paragraph" w:styleId="2">
    <w:name w:val="Body Text Indent 2"/>
    <w:basedOn w:val="a"/>
    <w:rsid w:val="00024AE8"/>
    <w:pPr>
      <w:snapToGrid w:val="0"/>
      <w:spacing w:line="600" w:lineRule="exact"/>
      <w:ind w:firstLineChars="200" w:firstLine="640"/>
    </w:pPr>
    <w:rPr>
      <w:rFonts w:ascii="仿宋_GB2312" w:eastAsia="仿宋_GB2312"/>
      <w:color w:val="FF0000"/>
      <w:sz w:val="32"/>
      <w:szCs w:val="32"/>
    </w:rPr>
  </w:style>
  <w:style w:type="paragraph" w:styleId="a8">
    <w:name w:val="Balloon Text"/>
    <w:basedOn w:val="a"/>
    <w:semiHidden/>
    <w:rsid w:val="00024AE8"/>
    <w:rPr>
      <w:sz w:val="18"/>
      <w:szCs w:val="18"/>
    </w:rPr>
  </w:style>
  <w:style w:type="paragraph" w:styleId="a9">
    <w:name w:val="footer"/>
    <w:basedOn w:val="a"/>
    <w:rsid w:val="00024A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rsid w:val="00024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024A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2"/>
    <w:uiPriority w:val="59"/>
    <w:qFormat/>
    <w:rsid w:val="00024A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next w:val="a"/>
    <w:rsid w:val="00024AE8"/>
    <w:pPr>
      <w:spacing w:line="360" w:lineRule="auto"/>
      <w:ind w:firstLineChars="200" w:firstLine="200"/>
    </w:pPr>
    <w:rPr>
      <w:rFonts w:ascii="宋体" w:eastAsia="汉鼎简书宋" w:hAnsi="宋体" w:cs="宋体"/>
      <w:sz w:val="24"/>
    </w:rPr>
  </w:style>
  <w:style w:type="character" w:styleId="ac">
    <w:name w:val="page number"/>
    <w:basedOn w:val="a1"/>
    <w:rsid w:val="00024AE8"/>
  </w:style>
  <w:style w:type="character" w:styleId="ad">
    <w:name w:val="annotation reference"/>
    <w:basedOn w:val="a1"/>
    <w:qFormat/>
    <w:rsid w:val="00024AE8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890</Words>
  <Characters>5074</Characters>
  <Application>Microsoft Office Word</Application>
  <DocSecurity>0</DocSecurity>
  <PresentationFormat/>
  <Lines>42</Lines>
  <Paragraphs>11</Paragraphs>
  <Slides>0</Slides>
  <Notes>0</Notes>
  <HiddenSlides>0</HiddenSlides>
  <MMClips>0</MMClips>
  <ScaleCrop>false</ScaleCrop>
  <Company>CHINA</Company>
  <LinksUpToDate>false</LinksUpToDate>
  <CharactersWithSpaces>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穗府办函〔2006〕号</dc:title>
  <dc:creator>王志扬</dc:creator>
  <cp:lastModifiedBy>林智斌</cp:lastModifiedBy>
  <cp:revision>2</cp:revision>
  <cp:lastPrinted>2021-06-02T08:11:00Z</cp:lastPrinted>
  <dcterms:created xsi:type="dcterms:W3CDTF">2021-06-07T01:57:00Z</dcterms:created>
  <dcterms:modified xsi:type="dcterms:W3CDTF">2021-06-07T01:57:00Z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335069940_embed</vt:lpwstr>
  </property>
  <property fmtid="{D5CDD505-2E9C-101B-9397-08002B2CF9AE}" pid="4" name="ICV">
    <vt:lpwstr>B36AA1C895A94AB18AA9AE5E0B15BBB5</vt:lpwstr>
  </property>
</Properties>
</file>