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left"/>
        <w:rPr>
          <w:rFonts w:hint="default" w:ascii="黑体" w:hAnsi="黑体" w:eastAsia="黑体" w:cs="黑体"/>
          <w:bCs/>
          <w:color w:val="000000"/>
          <w:sz w:val="32"/>
          <w:szCs w:val="32"/>
        </w:rPr>
      </w:pPr>
      <w:r>
        <w:rPr>
          <w:rFonts w:hint="eastAsia" w:ascii="黑体" w:hAnsi="黑体" w:eastAsia="黑体" w:cs="黑体"/>
          <w:bCs/>
          <w:color w:val="000000"/>
          <w:sz w:val="32"/>
          <w:szCs w:val="32"/>
        </w:rPr>
        <w:t>附件</w:t>
      </w:r>
      <w:r>
        <w:rPr>
          <w:rFonts w:hint="default" w:ascii="黑体" w:hAnsi="黑体" w:eastAsia="黑体" w:cs="黑体"/>
          <w:bCs/>
          <w:color w:val="000000"/>
          <w:sz w:val="32"/>
          <w:szCs w:val="32"/>
        </w:rPr>
        <w:t>1-1</w:t>
      </w:r>
    </w:p>
    <w:p>
      <w:pPr>
        <w:snapToGrid w:val="0"/>
        <w:spacing w:line="480" w:lineRule="auto"/>
        <w:jc w:val="center"/>
        <w:rPr>
          <w:rFonts w:ascii="仿宋_GB2312" w:hAnsi="仿宋_GB2312" w:eastAsia="仿宋_GB2312" w:cs="仿宋_GB2312"/>
          <w:bCs/>
          <w:color w:val="000000"/>
          <w:sz w:val="32"/>
          <w:szCs w:val="32"/>
        </w:rPr>
      </w:pPr>
      <w:r>
        <w:rPr>
          <w:rFonts w:hint="default"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项目编号：</w:t>
      </w:r>
    </w:p>
    <w:p>
      <w:pPr>
        <w:snapToGrid w:val="0"/>
        <w:spacing w:line="480" w:lineRule="auto"/>
        <w:jc w:val="center"/>
        <w:rPr>
          <w:rFonts w:eastAsia="黑体"/>
          <w:bCs/>
          <w:color w:val="000000"/>
          <w:sz w:val="52"/>
          <w:szCs w:val="52"/>
        </w:rPr>
      </w:pPr>
    </w:p>
    <w:p>
      <w:pPr>
        <w:snapToGrid w:val="0"/>
        <w:jc w:val="center"/>
        <w:rPr>
          <w:rFonts w:hint="eastAsia" w:eastAsia="黑体"/>
          <w:bCs/>
          <w:color w:val="000000"/>
          <w:sz w:val="52"/>
          <w:szCs w:val="52"/>
        </w:rPr>
      </w:pPr>
      <w:r>
        <w:rPr>
          <w:rFonts w:hint="eastAsia" w:eastAsia="黑体"/>
          <w:bCs/>
          <w:color w:val="000000"/>
          <w:sz w:val="52"/>
          <w:szCs w:val="52"/>
        </w:rPr>
        <w:t>广州市建设“国际学术会议之都”</w:t>
      </w:r>
    </w:p>
    <w:p>
      <w:pPr>
        <w:snapToGrid w:val="0"/>
        <w:jc w:val="center"/>
        <w:rPr>
          <w:rFonts w:hint="eastAsia" w:eastAsia="黑体"/>
          <w:bCs/>
          <w:color w:val="000000"/>
          <w:sz w:val="52"/>
          <w:szCs w:val="52"/>
        </w:rPr>
      </w:pPr>
      <w:r>
        <w:rPr>
          <w:rFonts w:hint="eastAsia" w:eastAsia="黑体"/>
          <w:bCs/>
          <w:color w:val="000000"/>
          <w:sz w:val="52"/>
          <w:szCs w:val="52"/>
        </w:rPr>
        <w:t>项目申报书</w:t>
      </w:r>
    </w:p>
    <w:p>
      <w:pPr>
        <w:pStyle w:val="2"/>
        <w:jc w:val="center"/>
        <w:rPr>
          <w:rFonts w:hint="default"/>
          <w:i/>
          <w:iCs/>
          <w:sz w:val="32"/>
          <w:szCs w:val="32"/>
        </w:rPr>
      </w:pPr>
      <w:r>
        <w:rPr>
          <w:rFonts w:hint="default" w:eastAsia="黑体"/>
          <w:bCs/>
          <w:i/>
          <w:iCs/>
          <w:color w:val="000000"/>
          <w:sz w:val="32"/>
          <w:szCs w:val="32"/>
        </w:rPr>
        <w:t>（第一至三档）</w:t>
      </w:r>
    </w:p>
    <w:p>
      <w:pPr>
        <w:snapToGrid w:val="0"/>
        <w:spacing w:line="480" w:lineRule="auto"/>
        <w:ind w:left="1915" w:hanging="1600"/>
        <w:rPr>
          <w:color w:val="000000"/>
          <w:sz w:val="24"/>
        </w:rPr>
      </w:pPr>
    </w:p>
    <w:p>
      <w:pPr>
        <w:snapToGrid w:val="0"/>
        <w:spacing w:line="480" w:lineRule="auto"/>
        <w:ind w:left="1915" w:hanging="1600"/>
        <w:rPr>
          <w:color w:val="000000"/>
          <w:sz w:val="24"/>
        </w:rPr>
      </w:pPr>
    </w:p>
    <w:p>
      <w:pPr>
        <w:tabs>
          <w:tab w:val="left" w:pos="7740"/>
        </w:tabs>
        <w:snapToGrid w:val="0"/>
        <w:spacing w:line="480" w:lineRule="auto"/>
        <w:ind w:left="1915" w:hanging="1600"/>
        <w:rPr>
          <w:rFonts w:eastAsia="仿宋_GB2312"/>
          <w:b/>
          <w:color w:val="000000"/>
          <w:sz w:val="32"/>
        </w:rPr>
      </w:pPr>
      <w:r>
        <w:rPr>
          <w:rFonts w:hint="eastAsia" w:eastAsia="仿宋_GB2312"/>
          <w:b/>
          <w:color w:val="000000"/>
          <w:sz w:val="32"/>
        </w:rPr>
        <w:t>项目名称：</w:t>
      </w:r>
      <w:r>
        <w:rPr>
          <w:rFonts w:hint="eastAsia" w:ascii="仿宋_GB2312" w:hAnsi="仿宋_GB2312" w:eastAsia="仿宋_GB2312"/>
          <w:color w:val="000000"/>
          <w:sz w:val="32"/>
          <w:u w:val="single"/>
        </w:rPr>
        <w:t xml:space="preserve">                                  </w:t>
      </w:r>
      <w:r>
        <w:rPr>
          <w:rFonts w:eastAsia="仿宋_GB2312"/>
          <w:b/>
          <w:color w:val="000000"/>
          <w:sz w:val="32"/>
        </w:rPr>
        <w:tab/>
      </w:r>
    </w:p>
    <w:p>
      <w:pPr>
        <w:tabs>
          <w:tab w:val="left" w:pos="7740"/>
        </w:tabs>
        <w:snapToGrid w:val="0"/>
        <w:spacing w:line="480" w:lineRule="auto"/>
        <w:ind w:firstLine="315"/>
        <w:rPr>
          <w:rFonts w:eastAsia="仿宋_GB2312"/>
          <w:bCs/>
          <w:color w:val="000000"/>
          <w:sz w:val="32"/>
          <w:u w:val="single"/>
        </w:rPr>
      </w:pPr>
      <w:r>
        <w:rPr>
          <w:rFonts w:hint="eastAsia" w:eastAsia="仿宋_GB2312"/>
          <w:b/>
          <w:color w:val="000000"/>
          <w:sz w:val="32"/>
        </w:rPr>
        <w:t>申报单位：</w:t>
      </w:r>
      <w:r>
        <w:rPr>
          <w:rFonts w:hint="eastAsia" w:eastAsia="仿宋_GB2312"/>
          <w:b/>
          <w:color w:val="000000"/>
          <w:sz w:val="32"/>
          <w:u w:val="single"/>
        </w:rPr>
        <w:t xml:space="preserve">                    </w:t>
      </w:r>
      <w:r>
        <w:rPr>
          <w:rFonts w:hint="eastAsia" w:eastAsia="仿宋_GB2312"/>
          <w:bCs/>
          <w:color w:val="000000"/>
          <w:sz w:val="32"/>
          <w:u w:val="single"/>
        </w:rPr>
        <w:t xml:space="preserve">             </w:t>
      </w:r>
    </w:p>
    <w:p>
      <w:pPr>
        <w:tabs>
          <w:tab w:val="left" w:pos="7740"/>
        </w:tabs>
        <w:snapToGrid w:val="0"/>
        <w:spacing w:line="480" w:lineRule="auto"/>
        <w:ind w:firstLine="315"/>
        <w:rPr>
          <w:rFonts w:ascii="黑体" w:eastAsia="黑体"/>
          <w:bCs/>
          <w:color w:val="000000"/>
          <w:sz w:val="32"/>
        </w:rPr>
      </w:pPr>
      <w:r>
        <w:rPr>
          <w:rFonts w:hint="eastAsia" w:eastAsia="仿宋_GB2312"/>
          <w:b/>
          <w:color w:val="000000"/>
          <w:sz w:val="32"/>
        </w:rPr>
        <w:t>申请日期：</w:t>
      </w:r>
      <w:r>
        <w:rPr>
          <w:rFonts w:hint="eastAsia" w:eastAsia="仿宋_GB2312"/>
          <w:bCs/>
          <w:color w:val="000000"/>
          <w:sz w:val="32"/>
          <w:u w:val="single"/>
        </w:rPr>
        <w:t xml:space="preserve">              </w:t>
      </w:r>
      <w:r>
        <w:rPr>
          <w:rFonts w:hint="eastAsia" w:eastAsia="仿宋_GB2312"/>
          <w:b/>
          <w:color w:val="000000"/>
          <w:sz w:val="32"/>
          <w:u w:val="single"/>
        </w:rPr>
        <w:t xml:space="preserve">         </w:t>
      </w:r>
      <w:r>
        <w:rPr>
          <w:rFonts w:hint="eastAsia" w:eastAsia="仿宋_GB2312"/>
          <w:bCs/>
          <w:color w:val="000000"/>
          <w:sz w:val="32"/>
          <w:u w:val="single"/>
        </w:rPr>
        <w:t xml:space="preserve">           </w:t>
      </w:r>
    </w:p>
    <w:p>
      <w:pPr>
        <w:jc w:val="center"/>
        <w:rPr>
          <w:rFonts w:eastAsia="黑体"/>
          <w:color w:val="000000"/>
          <w:spacing w:val="-20"/>
          <w:sz w:val="30"/>
        </w:rPr>
      </w:pPr>
    </w:p>
    <w:p>
      <w:pPr>
        <w:jc w:val="center"/>
        <w:rPr>
          <w:rFonts w:eastAsia="黑体"/>
          <w:i/>
          <w:iCs/>
          <w:color w:val="000000"/>
          <w:szCs w:val="21"/>
        </w:rPr>
      </w:pPr>
      <w:r>
        <w:rPr>
          <w:rFonts w:hint="eastAsia" w:eastAsia="黑体"/>
          <w:color w:val="000000"/>
          <w:sz w:val="30"/>
        </w:rPr>
        <w:t xml:space="preserve">                   </w:t>
      </w:r>
      <w:r>
        <w:rPr>
          <w:rFonts w:hint="eastAsia" w:eastAsia="黑体"/>
          <w:i/>
          <w:iCs/>
          <w:color w:val="000000"/>
          <w:szCs w:val="21"/>
        </w:rPr>
        <w:t xml:space="preserve">  （正式申请材料应盖骑缝</w:t>
      </w:r>
      <w:r>
        <w:rPr>
          <w:rFonts w:hint="default" w:eastAsia="黑体"/>
          <w:i/>
          <w:iCs/>
          <w:color w:val="000000"/>
          <w:szCs w:val="21"/>
        </w:rPr>
        <w:t>章</w:t>
      </w:r>
      <w:r>
        <w:rPr>
          <w:rFonts w:hint="eastAsia" w:eastAsia="黑体"/>
          <w:i/>
          <w:iCs/>
          <w:color w:val="000000"/>
          <w:szCs w:val="21"/>
        </w:rPr>
        <w:t>）</w:t>
      </w:r>
    </w:p>
    <w:p>
      <w:pPr>
        <w:jc w:val="center"/>
        <w:rPr>
          <w:rFonts w:eastAsia="黑体"/>
          <w:i/>
          <w:iCs/>
          <w:color w:val="000000"/>
          <w:szCs w:val="21"/>
        </w:rPr>
      </w:pPr>
      <w:r>
        <w:rPr>
          <w:rFonts w:hint="eastAsia" w:eastAsia="黑体"/>
          <w:i/>
          <w:iCs/>
          <w:color w:val="000000"/>
          <w:szCs w:val="21"/>
        </w:rPr>
        <w:t xml:space="preserve">                         （正式申请材料应删去斜体字部分）</w:t>
      </w:r>
    </w:p>
    <w:p>
      <w:pPr>
        <w:jc w:val="center"/>
        <w:rPr>
          <w:rFonts w:eastAsia="黑体"/>
          <w:color w:val="000000"/>
          <w:sz w:val="30"/>
        </w:rPr>
      </w:pPr>
    </w:p>
    <w:p>
      <w:pPr>
        <w:jc w:val="center"/>
        <w:rPr>
          <w:rFonts w:eastAsia="黑体"/>
          <w:color w:val="000000"/>
          <w:sz w:val="30"/>
        </w:rPr>
      </w:pPr>
    </w:p>
    <w:tbl>
      <w:tblPr>
        <w:tblStyle w:val="7"/>
        <w:tblpPr w:leftFromText="180" w:rightFromText="180" w:vertAnchor="text" w:horzAnchor="margin" w:tblpXSpec="center" w:tblpY="-68"/>
        <w:tblW w:w="0" w:type="auto"/>
        <w:tblInd w:w="0" w:type="dxa"/>
        <w:tblLayout w:type="fixed"/>
        <w:tblCellMar>
          <w:top w:w="0" w:type="dxa"/>
          <w:left w:w="108" w:type="dxa"/>
          <w:bottom w:w="0" w:type="dxa"/>
          <w:right w:w="108" w:type="dxa"/>
        </w:tblCellMar>
      </w:tblPr>
      <w:tblGrid>
        <w:gridCol w:w="4928"/>
      </w:tblGrid>
      <w:tr>
        <w:tblPrEx>
          <w:tblCellMar>
            <w:top w:w="0" w:type="dxa"/>
            <w:left w:w="108" w:type="dxa"/>
            <w:bottom w:w="0" w:type="dxa"/>
            <w:right w:w="108" w:type="dxa"/>
          </w:tblCellMar>
        </w:tblPrEx>
        <w:tc>
          <w:tcPr>
            <w:tcW w:w="4928" w:type="dxa"/>
          </w:tcPr>
          <w:p>
            <w:pPr>
              <w:jc w:val="center"/>
              <w:rPr>
                <w:rFonts w:eastAsia="黑体"/>
                <w:color w:val="000000"/>
                <w:spacing w:val="-20"/>
                <w:sz w:val="30"/>
              </w:rPr>
            </w:pPr>
            <w:r>
              <w:rPr>
                <w:rFonts w:hint="eastAsia" w:eastAsia="黑体"/>
                <w:color w:val="000000"/>
                <w:spacing w:val="-20"/>
                <w:sz w:val="30"/>
              </w:rPr>
              <w:t>广州市科学技术协会</w:t>
            </w:r>
          </w:p>
        </w:tc>
      </w:tr>
    </w:tbl>
    <w:p>
      <w:pPr>
        <w:jc w:val="center"/>
        <w:rPr>
          <w:rFonts w:eastAsia="黑体"/>
          <w:color w:val="000000"/>
          <w:sz w:val="30"/>
        </w:rPr>
      </w:pPr>
    </w:p>
    <w:p>
      <w:pPr>
        <w:jc w:val="center"/>
        <w:rPr>
          <w:rFonts w:eastAsia="黑体"/>
          <w:color w:val="000000"/>
          <w:sz w:val="30"/>
        </w:rPr>
      </w:pPr>
    </w:p>
    <w:p>
      <w:pPr>
        <w:jc w:val="center"/>
        <w:rPr>
          <w:rFonts w:eastAsia="黑体"/>
          <w:color w:val="000000"/>
          <w:sz w:val="30"/>
        </w:rPr>
      </w:pPr>
      <w:r>
        <w:rPr>
          <w:rFonts w:hint="eastAsia" w:eastAsia="黑体"/>
          <w:color w:val="000000"/>
          <w:sz w:val="30"/>
        </w:rPr>
        <w:t>202</w:t>
      </w:r>
      <w:r>
        <w:rPr>
          <w:rFonts w:hint="default" w:eastAsia="黑体"/>
          <w:color w:val="000000"/>
          <w:sz w:val="30"/>
          <w:lang w:eastAsia="zh-CN"/>
        </w:rPr>
        <w:t>4</w:t>
      </w:r>
      <w:r>
        <w:rPr>
          <w:rFonts w:hint="eastAsia" w:eastAsia="黑体"/>
          <w:color w:val="000000"/>
          <w:sz w:val="30"/>
        </w:rPr>
        <w:t>年</w:t>
      </w:r>
    </w:p>
    <w:p>
      <w:pPr>
        <w:jc w:val="center"/>
        <w:rPr>
          <w:rFonts w:ascii="黑体" w:eastAsia="黑体"/>
          <w:bCs/>
          <w:color w:val="000000"/>
          <w:sz w:val="36"/>
          <w:szCs w:val="36"/>
        </w:rPr>
      </w:pPr>
      <w:r>
        <w:rPr>
          <w:rFonts w:eastAsia="黑体"/>
          <w:color w:val="000000"/>
          <w:sz w:val="30"/>
        </w:rPr>
        <w:br w:type="page"/>
      </w:r>
      <w:r>
        <w:rPr>
          <w:rFonts w:hint="eastAsia" w:ascii="黑体" w:eastAsia="黑体"/>
          <w:bCs/>
          <w:color w:val="000000"/>
          <w:sz w:val="36"/>
          <w:szCs w:val="36"/>
        </w:rPr>
        <w:t>填 报 说 明</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一、本报告由项目申报单位组织填写，所有内容必须客观真实。</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二、封面编写说明</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1.“项目名称”要准确概括项目内容及符合</w:t>
      </w:r>
      <w:r>
        <w:rPr>
          <w:rFonts w:hint="default" w:ascii="仿宋_GB2312" w:eastAsia="仿宋_GB2312"/>
          <w:color w:val="000000"/>
          <w:sz w:val="28"/>
          <w:szCs w:val="28"/>
        </w:rPr>
        <w:t>国际学术会议之都建设项目</w:t>
      </w:r>
      <w:r>
        <w:rPr>
          <w:rFonts w:hint="eastAsia" w:ascii="仿宋_GB2312" w:eastAsia="仿宋_GB2312"/>
          <w:color w:val="000000"/>
          <w:sz w:val="28"/>
          <w:szCs w:val="28"/>
        </w:rPr>
        <w:t>申报要求。</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2.“申报单位”名称用全称填写，不能省略。须加盖公章。</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三、报告内容编写说明</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1.“项目负责人”应当填写项目单位直接组织实施该项目的责任人。</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w:t>
      </w:r>
      <w:r>
        <w:rPr>
          <w:rFonts w:hint="eastAsia" w:ascii="仿宋_GB2312" w:eastAsia="仿宋_GB2312"/>
          <w:bCs/>
          <w:color w:val="000000"/>
          <w:sz w:val="28"/>
          <w:szCs w:val="28"/>
        </w:rPr>
        <w:t>项目团队主要参加人员情况”应填写项目主要参加人员。</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3.“项目名称”应与封面所填项目名称保持一致。</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4.“项目申请理由及项目主要内容”包括项目背景情况、项目实施的必要性、项目实施的可行性、项目前期工作情况和项目风险与不确定性等内容。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5.“项目总体目标及预期绩效”是指项目预期达到的目标以及预期的社会、经济和生态效益等。绩效目标须细化和量化，且与《</w:t>
      </w:r>
      <w:r>
        <w:rPr>
          <w:rFonts w:hint="eastAsia" w:ascii="仿宋_GB2312" w:hAnsi="宋体" w:eastAsia="仿宋_GB2312"/>
          <w:color w:val="000000"/>
          <w:sz w:val="28"/>
          <w:szCs w:val="28"/>
        </w:rPr>
        <w:t>财政支出项目绩效目标申报表</w:t>
      </w:r>
      <w:r>
        <w:rPr>
          <w:rFonts w:hint="eastAsia" w:ascii="仿宋_GB2312" w:eastAsia="仿宋_GB2312"/>
          <w:color w:val="000000"/>
          <w:sz w:val="28"/>
          <w:szCs w:val="28"/>
        </w:rPr>
        <w:t xml:space="preserve">》的表述一致。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6.“项目计划进度及阶段目标”是指项目分阶段实施的计划及阶段性实现的目标。申报的经费须在当年按有关规定支出。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7.“项目组织实施条件”是指项目单位在实施项目的过程中应当具备的人员条件、资金条件、设施条件及其他相关条件。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8.“项目经费预算”是指项目的各项支出明细的预算。开支范围包括:会议费（住宿费、伙食费、场地租金、会议设备租用费、印刷费、市内交通支出等）、交通费、论文稿费、印刷费、专家咨询费。会议费必须按《在华举办国际会议经费管理办法》（财行〔2015〕371号）《使用文字作品支付报酬办法》（国家版权局、发改委第11号令）广州市财政局关于印发《市直党政机关和事业单位会议费管理办法》的通知（穗财编〔2018〕206号）《广州市财政局关于征求市直党政机关和事业单位差旅费及其他行政性经费管理问题的补充通知意见的函》（穗财编〔2016〕174号），会议费报销凭证必须包括批准文件、会议通知、人员签到表、费用原始明细单据、合法有效的票据；特邀境外专家应有交通费单据、劳务费签收/转账票据凭证等。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9.其中，“测算依据及说明”应包括细化的测算依据，说明开支的具体项目内容，注意不应简单按经济分类科目罗列。不得用于以下开支：（1）人员工资、福利和个人奖金支出。（2）日常办公、出国和业务招待支出。（3）土建工程、办公设备设施的维修改造支出。（4）组织、协调等各种管理性费用支出。（5）罚款、还贷、捐赠、赞助、对外投资支出。（6）与会议无关的其他支出。（7）纪念品、礼品。</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 xml:space="preserve">    10.“项目采购方式”如涉及到政府采购的货物、工程和服务等，则需按对应的选项后面的“□”中划“√”，不涉及到政府采购的项目不需填写。</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11.</w:t>
      </w:r>
      <w:r>
        <w:rPr>
          <w:rFonts w:hint="eastAsia" w:ascii="仿宋_GB2312" w:hAnsi="宋体" w:eastAsia="仿宋_GB2312"/>
          <w:color w:val="000000"/>
          <w:sz w:val="28"/>
          <w:szCs w:val="28"/>
        </w:rPr>
        <w:t>项目申报单位名称应与银行账户开户名称、单位公章完全一致。</w:t>
      </w:r>
    </w:p>
    <w:p>
      <w:pPr>
        <w:rPr>
          <w:rFonts w:ascii="仿宋_GB2312" w:eastAsia="仿宋_GB2312"/>
          <w:color w:val="000000"/>
          <w:sz w:val="32"/>
          <w:szCs w:val="32"/>
        </w:rPr>
      </w:pPr>
    </w:p>
    <w:p>
      <w:pPr>
        <w:widowControl/>
        <w:jc w:val="left"/>
        <w:rPr>
          <w:rFonts w:ascii="仿宋_GB2312" w:eastAsia="仿宋_GB2312"/>
          <w:color w:val="000000"/>
          <w:sz w:val="32"/>
          <w:szCs w:val="32"/>
        </w:rPr>
      </w:pPr>
      <w:r>
        <w:rPr>
          <w:rFonts w:ascii="仿宋_GB2312" w:eastAsia="仿宋_GB2312"/>
          <w:color w:val="000000"/>
          <w:sz w:val="32"/>
          <w:szCs w:val="32"/>
        </w:rPr>
        <w:br w:type="page"/>
      </w:r>
    </w:p>
    <w:tbl>
      <w:tblPr>
        <w:tblStyle w:val="7"/>
        <w:tblW w:w="9094"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9"/>
        <w:gridCol w:w="298"/>
        <w:gridCol w:w="2404"/>
        <w:gridCol w:w="627"/>
        <w:gridCol w:w="1480"/>
        <w:gridCol w:w="346"/>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9094" w:type="dxa"/>
            <w:gridSpan w:val="7"/>
            <w:tcBorders>
              <w:tl2br w:val="nil"/>
              <w:tr2bl w:val="nil"/>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一、项目申报单位基本情况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87" w:type="dxa"/>
            <w:gridSpan w:val="2"/>
            <w:tcBorders>
              <w:tl2br w:val="nil"/>
              <w:tr2bl w:val="nil"/>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第一申报单位名称</w:t>
            </w:r>
          </w:p>
        </w:tc>
        <w:tc>
          <w:tcPr>
            <w:tcW w:w="7407" w:type="dxa"/>
            <w:gridSpan w:val="5"/>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87" w:type="dxa"/>
            <w:gridSpan w:val="2"/>
            <w:tcBorders>
              <w:tl2br w:val="nil"/>
              <w:tr2bl w:val="nil"/>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地 址</w:t>
            </w:r>
          </w:p>
        </w:tc>
        <w:tc>
          <w:tcPr>
            <w:tcW w:w="2404"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l2br w:val="nil"/>
              <w:tr2bl w:val="nil"/>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邮政编码</w:t>
            </w:r>
          </w:p>
        </w:tc>
        <w:tc>
          <w:tcPr>
            <w:tcW w:w="2550"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87" w:type="dxa"/>
            <w:gridSpan w:val="2"/>
            <w:tcBorders>
              <w:tl2br w:val="nil"/>
              <w:tr2bl w:val="nil"/>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项目负责人</w:t>
            </w:r>
          </w:p>
        </w:tc>
        <w:tc>
          <w:tcPr>
            <w:tcW w:w="2404"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l2br w:val="nil"/>
              <w:tr2bl w:val="nil"/>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工作单位</w:t>
            </w:r>
          </w:p>
        </w:tc>
        <w:tc>
          <w:tcPr>
            <w:tcW w:w="2550"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87" w:type="dxa"/>
            <w:gridSpan w:val="2"/>
            <w:tcBorders>
              <w:tl2br w:val="nil"/>
              <w:tr2bl w:val="nil"/>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联系电话</w:t>
            </w:r>
          </w:p>
        </w:tc>
        <w:tc>
          <w:tcPr>
            <w:tcW w:w="2404"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l2br w:val="nil"/>
              <w:tr2bl w:val="nil"/>
            </w:tcBorders>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手</w:t>
            </w:r>
            <w:r>
              <w:rPr>
                <w:rFonts w:hint="eastAsia" w:ascii="仿宋_GB2312" w:hAnsi="仿宋_GB2312" w:eastAsia="仿宋_GB2312" w:cs="仿宋_GB2312"/>
                <w:color w:val="000000"/>
                <w:kern w:val="0"/>
                <w:sz w:val="28"/>
                <w:szCs w:val="28"/>
              </w:rPr>
              <w:t xml:space="preserve">   </w:t>
            </w:r>
            <w:r>
              <w:rPr>
                <w:rFonts w:hint="default" w:ascii="仿宋_GB2312" w:hAnsi="仿宋_GB2312" w:eastAsia="仿宋_GB2312" w:cs="仿宋_GB2312"/>
                <w:color w:val="000000"/>
                <w:kern w:val="0"/>
                <w:sz w:val="28"/>
                <w:szCs w:val="28"/>
              </w:rPr>
              <w:t>机</w:t>
            </w:r>
          </w:p>
        </w:tc>
        <w:tc>
          <w:tcPr>
            <w:tcW w:w="2550"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87" w:type="dxa"/>
            <w:gridSpan w:val="2"/>
            <w:tcBorders>
              <w:tl2br w:val="nil"/>
              <w:tr2bl w:val="nil"/>
            </w:tcBorders>
            <w:tcMar>
              <w:top w:w="15" w:type="dxa"/>
              <w:left w:w="15" w:type="dxa"/>
              <w:right w:w="15" w:type="dxa"/>
            </w:tcMar>
            <w:vAlign w:val="center"/>
          </w:tcPr>
          <w:p>
            <w:pPr>
              <w:widowControl/>
              <w:spacing w:line="360" w:lineRule="exact"/>
              <w:jc w:val="center"/>
              <w:textAlignment w:val="center"/>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电子</w:t>
            </w:r>
            <w:r>
              <w:rPr>
                <w:rFonts w:hint="default" w:ascii="仿宋_GB2312" w:hAnsi="仿宋_GB2312" w:eastAsia="仿宋_GB2312" w:cs="仿宋_GB2312"/>
                <w:color w:val="000000"/>
                <w:kern w:val="0"/>
                <w:sz w:val="28"/>
                <w:szCs w:val="28"/>
              </w:rPr>
              <w:t>邮箱</w:t>
            </w:r>
          </w:p>
        </w:tc>
        <w:tc>
          <w:tcPr>
            <w:tcW w:w="2404"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l2br w:val="nil"/>
              <w:tr2bl w:val="nil"/>
            </w:tcBorders>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职</w:t>
            </w:r>
            <w:r>
              <w:rPr>
                <w:rFonts w:hint="eastAsia" w:ascii="仿宋_GB2312" w:hAnsi="仿宋_GB2312" w:eastAsia="仿宋_GB2312" w:cs="仿宋_GB2312"/>
                <w:color w:val="000000"/>
                <w:kern w:val="0"/>
                <w:sz w:val="28"/>
                <w:szCs w:val="28"/>
              </w:rPr>
              <w:t xml:space="preserve">   </w:t>
            </w:r>
            <w:r>
              <w:rPr>
                <w:rFonts w:hint="default" w:ascii="仿宋_GB2312" w:hAnsi="仿宋_GB2312" w:eastAsia="仿宋_GB2312" w:cs="仿宋_GB2312"/>
                <w:color w:val="000000"/>
                <w:kern w:val="0"/>
                <w:sz w:val="28"/>
                <w:szCs w:val="28"/>
              </w:rPr>
              <w:t>务</w:t>
            </w:r>
          </w:p>
        </w:tc>
        <w:tc>
          <w:tcPr>
            <w:tcW w:w="2550"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87" w:type="dxa"/>
            <w:gridSpan w:val="2"/>
            <w:tcBorders>
              <w:tl2br w:val="nil"/>
              <w:tr2bl w:val="nil"/>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项目联系人</w:t>
            </w:r>
          </w:p>
        </w:tc>
        <w:tc>
          <w:tcPr>
            <w:tcW w:w="2404"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l2br w:val="nil"/>
              <w:tr2bl w:val="nil"/>
            </w:tcBorders>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工作单位</w:t>
            </w:r>
          </w:p>
        </w:tc>
        <w:tc>
          <w:tcPr>
            <w:tcW w:w="2550"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87" w:type="dxa"/>
            <w:gridSpan w:val="2"/>
            <w:tcBorders>
              <w:tl2br w:val="nil"/>
              <w:tr2bl w:val="nil"/>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联系电话</w:t>
            </w:r>
          </w:p>
        </w:tc>
        <w:tc>
          <w:tcPr>
            <w:tcW w:w="2404"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l2br w:val="nil"/>
              <w:tr2bl w:val="nil"/>
            </w:tcBorders>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手</w:t>
            </w:r>
            <w:r>
              <w:rPr>
                <w:rFonts w:hint="eastAsia" w:ascii="仿宋_GB2312" w:hAnsi="仿宋_GB2312" w:eastAsia="仿宋_GB2312" w:cs="仿宋_GB2312"/>
                <w:color w:val="000000"/>
                <w:kern w:val="0"/>
                <w:sz w:val="28"/>
                <w:szCs w:val="28"/>
              </w:rPr>
              <w:t xml:space="preserve">   </w:t>
            </w:r>
            <w:r>
              <w:rPr>
                <w:rFonts w:hint="default" w:ascii="仿宋_GB2312" w:hAnsi="仿宋_GB2312" w:eastAsia="仿宋_GB2312" w:cs="仿宋_GB2312"/>
                <w:color w:val="000000"/>
                <w:kern w:val="0"/>
                <w:sz w:val="28"/>
                <w:szCs w:val="28"/>
              </w:rPr>
              <w:t>机</w:t>
            </w:r>
          </w:p>
        </w:tc>
        <w:tc>
          <w:tcPr>
            <w:tcW w:w="2550"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87" w:type="dxa"/>
            <w:gridSpan w:val="2"/>
            <w:tcBorders>
              <w:tl2br w:val="nil"/>
              <w:tr2bl w:val="nil"/>
            </w:tcBorders>
            <w:tcMar>
              <w:top w:w="15" w:type="dxa"/>
              <w:left w:w="15" w:type="dxa"/>
              <w:right w:w="15" w:type="dxa"/>
            </w:tcMar>
            <w:vAlign w:val="center"/>
          </w:tcPr>
          <w:p>
            <w:pPr>
              <w:widowControl/>
              <w:spacing w:line="360" w:lineRule="exact"/>
              <w:jc w:val="center"/>
              <w:textAlignment w:val="center"/>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电子</w:t>
            </w:r>
            <w:r>
              <w:rPr>
                <w:rFonts w:hint="default" w:ascii="仿宋_GB2312" w:hAnsi="仿宋_GB2312" w:eastAsia="仿宋_GB2312" w:cs="仿宋_GB2312"/>
                <w:color w:val="000000"/>
                <w:kern w:val="0"/>
                <w:sz w:val="28"/>
                <w:szCs w:val="28"/>
              </w:rPr>
              <w:t>邮箱</w:t>
            </w:r>
          </w:p>
        </w:tc>
        <w:tc>
          <w:tcPr>
            <w:tcW w:w="2404"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l2br w:val="nil"/>
              <w:tr2bl w:val="nil"/>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default" w:ascii="仿宋_GB2312" w:hAnsi="仿宋_GB2312" w:eastAsia="仿宋_GB2312" w:cs="仿宋_GB2312"/>
                <w:color w:val="000000"/>
                <w:kern w:val="0"/>
                <w:sz w:val="28"/>
                <w:szCs w:val="28"/>
              </w:rPr>
              <w:t>职</w:t>
            </w:r>
            <w:r>
              <w:rPr>
                <w:rFonts w:hint="eastAsia" w:ascii="仿宋_GB2312" w:hAnsi="仿宋_GB2312" w:eastAsia="仿宋_GB2312" w:cs="仿宋_GB2312"/>
                <w:color w:val="000000"/>
                <w:kern w:val="0"/>
                <w:sz w:val="28"/>
                <w:szCs w:val="28"/>
              </w:rPr>
              <w:t xml:space="preserve">   </w:t>
            </w:r>
            <w:r>
              <w:rPr>
                <w:rFonts w:hint="default" w:ascii="仿宋_GB2312" w:hAnsi="仿宋_GB2312" w:eastAsia="仿宋_GB2312" w:cs="仿宋_GB2312"/>
                <w:color w:val="000000"/>
                <w:kern w:val="0"/>
                <w:sz w:val="28"/>
                <w:szCs w:val="28"/>
              </w:rPr>
              <w:t>务</w:t>
            </w:r>
          </w:p>
        </w:tc>
        <w:tc>
          <w:tcPr>
            <w:tcW w:w="2550" w:type="dxa"/>
            <w:tcBorders>
              <w:tl2br w:val="nil"/>
              <w:tr2bl w:val="nil"/>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2" w:hRule="atLeast"/>
        </w:trPr>
        <w:tc>
          <w:tcPr>
            <w:tcW w:w="1687" w:type="dxa"/>
            <w:gridSpan w:val="2"/>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单位简介</w:t>
            </w:r>
          </w:p>
          <w:p>
            <w:pPr>
              <w:widowControl/>
              <w:jc w:val="left"/>
              <w:textAlignment w:val="center"/>
              <w:rPr>
                <w:rFonts w:ascii="黑体" w:hAnsi="黑体" w:eastAsia="黑体" w:cs="黑体"/>
                <w:color w:val="000000"/>
                <w:sz w:val="28"/>
                <w:szCs w:val="28"/>
              </w:rPr>
            </w:pPr>
            <w:r>
              <w:rPr>
                <w:rFonts w:hint="eastAsia" w:ascii="仿宋_GB2312" w:hAnsi="仿宋_GB2312" w:eastAsia="仿宋_GB2312" w:cs="仿宋_GB2312"/>
                <w:b/>
                <w:color w:val="444444"/>
                <w:kern w:val="0"/>
                <w:sz w:val="24"/>
              </w:rPr>
              <w:t>（有合作单位的，应含必要合作单位简介，</w:t>
            </w:r>
            <w:r>
              <w:rPr>
                <w:rFonts w:hint="default" w:ascii="仿宋_GB2312" w:hAnsi="仿宋_GB2312" w:eastAsia="仿宋_GB2312" w:cs="仿宋_GB2312"/>
                <w:b/>
                <w:color w:val="444444"/>
                <w:kern w:val="0"/>
                <w:sz w:val="24"/>
              </w:rPr>
              <w:t>简介限</w:t>
            </w:r>
            <w:r>
              <w:rPr>
                <w:rFonts w:hint="eastAsia" w:ascii="仿宋_GB2312" w:hAnsi="仿宋_GB2312" w:eastAsia="仿宋_GB2312" w:cs="仿宋_GB2312"/>
                <w:b/>
                <w:color w:val="444444"/>
                <w:kern w:val="0"/>
                <w:sz w:val="24"/>
              </w:rPr>
              <w:t>300字）</w:t>
            </w:r>
          </w:p>
        </w:tc>
        <w:tc>
          <w:tcPr>
            <w:tcW w:w="7407" w:type="dxa"/>
            <w:gridSpan w:val="5"/>
            <w:tcBorders>
              <w:tl2br w:val="nil"/>
              <w:tr2bl w:val="nil"/>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pStyle w:val="2"/>
              <w:rPr>
                <w:rFonts w:ascii="黑体" w:hAnsi="黑体" w:eastAsia="黑体" w:cs="黑体"/>
                <w:color w:val="000000"/>
                <w:sz w:val="28"/>
                <w:szCs w:val="28"/>
              </w:rPr>
            </w:pPr>
          </w:p>
          <w:p>
            <w:pPr>
              <w:pStyle w:val="2"/>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8" w:hRule="atLeast"/>
        </w:trPr>
        <w:tc>
          <w:tcPr>
            <w:tcW w:w="9094" w:type="dxa"/>
            <w:gridSpan w:val="7"/>
            <w:tcBorders>
              <w:tl2br w:val="nil"/>
              <w:tr2bl w:val="nil"/>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二、项目概况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rPr>
        <w:tc>
          <w:tcPr>
            <w:tcW w:w="1687" w:type="dxa"/>
            <w:gridSpan w:val="2"/>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项目名称</w:t>
            </w:r>
          </w:p>
        </w:tc>
        <w:tc>
          <w:tcPr>
            <w:tcW w:w="7407" w:type="dxa"/>
            <w:gridSpan w:val="5"/>
            <w:tcBorders>
              <w:tl2br w:val="nil"/>
              <w:tr2bl w:val="nil"/>
            </w:tcBorders>
            <w:tcMar>
              <w:top w:w="15" w:type="dxa"/>
              <w:left w:w="15" w:type="dxa"/>
              <w:right w:w="15" w:type="dxa"/>
            </w:tcMar>
            <w:vAlign w:val="center"/>
          </w:tcPr>
          <w:p>
            <w:pPr>
              <w:jc w:val="center"/>
              <w:rPr>
                <w:rFonts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1687" w:type="dxa"/>
            <w:gridSpan w:val="2"/>
            <w:tcBorders>
              <w:tl2br w:val="nil"/>
              <w:tr2bl w:val="nil"/>
            </w:tcBorders>
            <w:tcMar>
              <w:top w:w="15" w:type="dxa"/>
              <w:left w:w="15" w:type="dxa"/>
              <w:right w:w="15" w:type="dxa"/>
            </w:tcMar>
            <w:vAlign w:val="center"/>
          </w:tcPr>
          <w:p>
            <w:pPr>
              <w:widowControl/>
              <w:spacing w:line="360" w:lineRule="exact"/>
              <w:jc w:val="center"/>
              <w:textAlignment w:val="center"/>
              <w:rPr>
                <w:rStyle w:val="13"/>
                <w:rFonts w:hint="default" w:ascii="黑体" w:hAnsi="黑体" w:eastAsia="黑体" w:cs="黑体"/>
              </w:rPr>
            </w:pPr>
            <w:r>
              <w:rPr>
                <w:rStyle w:val="13"/>
                <w:rFonts w:hint="default" w:ascii="黑体" w:hAnsi="黑体" w:eastAsia="黑体" w:cs="黑体"/>
              </w:rPr>
              <w:t>会议类别</w:t>
            </w:r>
          </w:p>
          <w:p>
            <w:pPr>
              <w:widowControl/>
              <w:spacing w:line="360" w:lineRule="exact"/>
              <w:jc w:val="center"/>
              <w:textAlignment w:val="center"/>
              <w:rPr>
                <w:rFonts w:ascii="黑体" w:hAnsi="黑体" w:eastAsia="黑体" w:cs="黑体"/>
                <w:color w:val="000000"/>
                <w:sz w:val="28"/>
                <w:szCs w:val="28"/>
              </w:rPr>
            </w:pPr>
            <w:r>
              <w:rPr>
                <w:rStyle w:val="13"/>
                <w:rFonts w:hint="default" w:ascii="黑体" w:hAnsi="黑体" w:eastAsia="黑体" w:cs="黑体"/>
              </w:rPr>
              <w:t>（请打</w:t>
            </w:r>
            <w:r>
              <w:rPr>
                <w:rStyle w:val="15"/>
                <w:rFonts w:hint="eastAsia" w:hAnsi="黑体"/>
              </w:rPr>
              <w:t>√</w:t>
            </w:r>
            <w:r>
              <w:rPr>
                <w:rStyle w:val="13"/>
                <w:rFonts w:hint="default" w:ascii="黑体" w:hAnsi="黑体" w:eastAsia="黑体" w:cs="黑体"/>
              </w:rPr>
              <w:t>）</w:t>
            </w:r>
          </w:p>
        </w:tc>
        <w:tc>
          <w:tcPr>
            <w:tcW w:w="7407" w:type="dxa"/>
            <w:gridSpan w:val="5"/>
            <w:tcBorders>
              <w:tl2br w:val="nil"/>
              <w:tr2bl w:val="nil"/>
            </w:tcBorders>
            <w:tcMar>
              <w:top w:w="15" w:type="dxa"/>
              <w:left w:w="15" w:type="dxa"/>
              <w:right w:w="15" w:type="dxa"/>
            </w:tcMar>
            <w:vAlign w:val="center"/>
          </w:tcPr>
          <w:p>
            <w:pPr>
              <w:widowControl/>
              <w:jc w:val="both"/>
              <w:textAlignment w:val="center"/>
              <w:rPr>
                <w:rFonts w:hint="eastAsia" w:ascii="黑体" w:hAnsi="黑体" w:eastAsia="黑体" w:cs="黑体"/>
                <w:bCs/>
                <w:color w:val="000000"/>
                <w:sz w:val="24"/>
                <w:szCs w:val="24"/>
              </w:rPr>
            </w:pPr>
            <w:r>
              <w:rPr>
                <w:rStyle w:val="17"/>
                <w:rFonts w:hint="eastAsia" w:ascii="黑体" w:hAnsi="黑体" w:eastAsia="黑体" w:cs="黑体"/>
                <w:sz w:val="24"/>
                <w:szCs w:val="24"/>
              </w:rPr>
              <w:t>第一档学术会议</w:t>
            </w:r>
            <w:r>
              <w:rPr>
                <w:rFonts w:hint="eastAsia" w:ascii="黑体" w:hAnsi="黑体" w:eastAsia="黑体" w:cs="黑体"/>
                <w:bCs/>
                <w:color w:val="000000"/>
                <w:sz w:val="24"/>
                <w:szCs w:val="24"/>
              </w:rPr>
              <w:t xml:space="preserve">□ </w:t>
            </w:r>
            <w:r>
              <w:rPr>
                <w:rFonts w:hint="default" w:ascii="黑体" w:hAnsi="黑体" w:eastAsia="黑体" w:cs="黑体"/>
                <w:bCs/>
                <w:color w:val="000000"/>
                <w:sz w:val="24"/>
                <w:szCs w:val="24"/>
              </w:rPr>
              <w:t xml:space="preserve"> </w:t>
            </w:r>
            <w:r>
              <w:rPr>
                <w:rStyle w:val="17"/>
                <w:rFonts w:hint="eastAsia" w:ascii="黑体" w:hAnsi="黑体" w:eastAsia="黑体" w:cs="黑体"/>
                <w:sz w:val="24"/>
                <w:szCs w:val="24"/>
              </w:rPr>
              <w:t>第二档学术会议</w:t>
            </w:r>
            <w:r>
              <w:rPr>
                <w:rFonts w:hint="eastAsia" w:ascii="黑体" w:hAnsi="黑体" w:eastAsia="黑体" w:cs="黑体"/>
                <w:bCs/>
                <w:color w:val="000000"/>
                <w:sz w:val="24"/>
                <w:szCs w:val="24"/>
              </w:rPr>
              <w:t xml:space="preserve">□ </w:t>
            </w:r>
            <w:r>
              <w:rPr>
                <w:rFonts w:hint="default" w:ascii="黑体" w:hAnsi="黑体" w:eastAsia="黑体" w:cs="黑体"/>
                <w:bCs/>
                <w:color w:val="000000"/>
                <w:sz w:val="24"/>
                <w:szCs w:val="24"/>
              </w:rPr>
              <w:t xml:space="preserve"> </w:t>
            </w:r>
            <w:r>
              <w:rPr>
                <w:rStyle w:val="17"/>
                <w:rFonts w:hint="eastAsia" w:ascii="黑体" w:hAnsi="黑体" w:eastAsia="黑体" w:cs="黑体"/>
                <w:sz w:val="24"/>
                <w:szCs w:val="24"/>
              </w:rPr>
              <w:t>花城院士科技峰会</w:t>
            </w:r>
            <w:r>
              <w:rPr>
                <w:rFonts w:hint="eastAsia" w:ascii="黑体" w:hAnsi="黑体" w:eastAsia="黑体" w:cs="黑体"/>
                <w:bCs/>
                <w:color w:val="000000"/>
                <w:sz w:val="24"/>
                <w:szCs w:val="24"/>
              </w:rPr>
              <w:t>□</w:t>
            </w:r>
          </w:p>
          <w:p>
            <w:pPr>
              <w:widowControl/>
              <w:jc w:val="both"/>
              <w:textAlignment w:val="center"/>
              <w:rPr>
                <w:rFonts w:hint="eastAsia" w:ascii="黑体" w:hAnsi="黑体" w:eastAsia="黑体" w:cs="黑体"/>
                <w:bCs/>
                <w:color w:val="000000"/>
                <w:sz w:val="24"/>
                <w:szCs w:val="24"/>
              </w:rPr>
            </w:pPr>
            <w:r>
              <w:rPr>
                <w:rStyle w:val="17"/>
                <w:rFonts w:hint="eastAsia" w:ascii="黑体" w:hAnsi="黑体" w:eastAsia="黑体" w:cs="黑体"/>
                <w:sz w:val="24"/>
                <w:szCs w:val="24"/>
              </w:rPr>
              <w:t>第三档创新沙龙</w:t>
            </w:r>
            <w:r>
              <w:rPr>
                <w:rFonts w:hint="eastAsia" w:ascii="黑体" w:hAnsi="黑体" w:eastAsia="黑体" w:cs="黑体"/>
                <w:bCs/>
                <w:color w:val="000000"/>
                <w:sz w:val="24"/>
                <w:szCs w:val="24"/>
              </w:rPr>
              <w:t xml:space="preserve">□  第三档青年交叉论坛□ </w:t>
            </w:r>
          </w:p>
          <w:p>
            <w:pPr>
              <w:widowControl/>
              <w:jc w:val="both"/>
              <w:textAlignment w:val="center"/>
              <w:rPr>
                <w:rStyle w:val="17"/>
                <w:rFonts w:hint="eastAsia" w:ascii="黑体" w:hAnsi="黑体" w:eastAsia="黑体" w:cs="黑体"/>
                <w:sz w:val="24"/>
                <w:szCs w:val="24"/>
              </w:rPr>
            </w:pPr>
            <w:r>
              <w:rPr>
                <w:rFonts w:hint="eastAsia" w:ascii="黑体" w:hAnsi="黑体" w:eastAsia="黑体" w:cs="黑体"/>
                <w:bCs/>
                <w:color w:val="000000"/>
                <w:sz w:val="24"/>
                <w:szCs w:val="24"/>
              </w:rPr>
              <w:t>第三档学会</w:t>
            </w:r>
            <w:r>
              <w:rPr>
                <w:rFonts w:hint="eastAsia" w:ascii="黑体" w:hAnsi="黑体" w:eastAsia="黑体" w:cs="黑体"/>
                <w:b w:val="0"/>
                <w:bCs w:val="0"/>
                <w:color w:val="auto"/>
                <w:kern w:val="0"/>
                <w:sz w:val="24"/>
                <w:szCs w:val="24"/>
                <w:lang w:eastAsia="zh-CN" w:bidi="ar"/>
              </w:rPr>
              <w:t>联合体科技创新论坛</w:t>
            </w:r>
            <w:r>
              <w:rPr>
                <w:rFonts w:hint="eastAsia" w:ascii="黑体" w:hAnsi="黑体" w:eastAsia="黑体" w:cs="黑体"/>
                <w:bCs/>
                <w:color w:val="000000"/>
                <w:sz w:val="24"/>
                <w:szCs w:val="24"/>
              </w:rPr>
              <w:t xml:space="preserve">□ </w:t>
            </w:r>
            <w:r>
              <w:rPr>
                <w:rFonts w:hint="default" w:ascii="黑体" w:hAnsi="黑体" w:eastAsia="黑体" w:cs="黑体"/>
                <w:bCs/>
                <w:color w:val="000000"/>
                <w:sz w:val="24"/>
                <w:szCs w:val="24"/>
              </w:rPr>
              <w:t xml:space="preserve">     </w:t>
            </w:r>
            <w:r>
              <w:rPr>
                <w:rStyle w:val="17"/>
                <w:rFonts w:hint="eastAsia" w:ascii="黑体" w:hAnsi="黑体" w:eastAsia="黑体" w:cs="黑体"/>
                <w:sz w:val="24"/>
                <w:szCs w:val="24"/>
              </w:rPr>
              <w:t xml:space="preserve">团体会员学术能力提升□ </w:t>
            </w:r>
          </w:p>
          <w:p>
            <w:pPr>
              <w:widowControl/>
              <w:jc w:val="both"/>
              <w:textAlignment w:val="center"/>
              <w:rPr>
                <w:rFonts w:hint="default" w:ascii="黑体" w:hAnsi="黑体" w:eastAsia="黑体" w:cs="黑体"/>
                <w:color w:val="000000"/>
                <w:sz w:val="28"/>
                <w:szCs w:val="28"/>
              </w:rPr>
            </w:pPr>
            <w:r>
              <w:rPr>
                <w:rStyle w:val="17"/>
                <w:rFonts w:hint="eastAsia" w:ascii="黑体" w:hAnsi="黑体" w:eastAsia="黑体" w:cs="黑体"/>
                <w:sz w:val="24"/>
                <w:szCs w:val="24"/>
              </w:rPr>
              <w:t>成效提升项目</w:t>
            </w:r>
            <w:r>
              <w:rPr>
                <w:rFonts w:hint="eastAsia" w:ascii="黑体" w:hAnsi="黑体" w:eastAsia="黑体" w:cs="黑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9094" w:type="dxa"/>
            <w:gridSpan w:val="7"/>
            <w:tcBorders>
              <w:tl2br w:val="nil"/>
              <w:tr2bl w:val="nil"/>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三、立项依据和目的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0" w:hRule="atLeast"/>
        </w:trPr>
        <w:tc>
          <w:tcPr>
            <w:tcW w:w="1687" w:type="dxa"/>
            <w:gridSpan w:val="2"/>
            <w:tcBorders>
              <w:tl2br w:val="nil"/>
              <w:tr2bl w:val="nil"/>
            </w:tcBorders>
            <w:tcMar>
              <w:top w:w="15" w:type="dxa"/>
              <w:left w:w="15" w:type="dxa"/>
              <w:right w:w="15" w:type="dxa"/>
            </w:tcMar>
            <w:vAlign w:val="center"/>
          </w:tcPr>
          <w:p>
            <w:pPr>
              <w:widowControl/>
              <w:ind w:firstLine="480" w:firstLineChars="200"/>
              <w:jc w:val="center"/>
              <w:textAlignment w:val="top"/>
              <w:rPr>
                <w:rFonts w:ascii="黑体" w:eastAsia="黑体"/>
                <w:bCs/>
                <w:color w:val="000000"/>
                <w:sz w:val="24"/>
              </w:rPr>
            </w:pPr>
          </w:p>
          <w:p>
            <w:pPr>
              <w:widowControl/>
              <w:jc w:val="center"/>
              <w:textAlignment w:val="top"/>
              <w:rPr>
                <w:rFonts w:ascii="仿宋" w:hAnsi="仿宋" w:eastAsia="仿宋" w:cs="仿宋"/>
                <w:b/>
                <w:color w:val="444444"/>
                <w:sz w:val="28"/>
                <w:szCs w:val="28"/>
              </w:rPr>
            </w:pPr>
            <w:r>
              <w:rPr>
                <w:rFonts w:hint="eastAsia" w:ascii="黑体" w:eastAsia="黑体"/>
                <w:bCs/>
                <w:color w:val="000000"/>
                <w:sz w:val="24"/>
              </w:rPr>
              <w:t>项目依据</w:t>
            </w:r>
          </w:p>
        </w:tc>
        <w:tc>
          <w:tcPr>
            <w:tcW w:w="7407" w:type="dxa"/>
            <w:gridSpan w:val="5"/>
            <w:tcBorders>
              <w:tl2br w:val="nil"/>
              <w:tr2bl w:val="nil"/>
            </w:tcBorders>
            <w:tcMar>
              <w:top w:w="15" w:type="dxa"/>
              <w:left w:w="15" w:type="dxa"/>
              <w:right w:w="15" w:type="dxa"/>
            </w:tcMar>
          </w:tcPr>
          <w:p>
            <w:pPr>
              <w:widowControl/>
              <w:jc w:val="left"/>
              <w:textAlignment w:val="top"/>
              <w:rPr>
                <w:rFonts w:ascii="仿宋_GB2312" w:hAnsi="仿宋_GB2312" w:eastAsia="仿宋_GB2312" w:cs="仿宋_GB2312"/>
                <w:b/>
                <w:color w:val="444444"/>
                <w:kern w:val="0"/>
                <w:sz w:val="24"/>
              </w:rPr>
            </w:pPr>
            <w:r>
              <w:rPr>
                <w:rFonts w:hint="eastAsia" w:ascii="仿宋_GB2312" w:hAnsi="仿宋_GB2312" w:eastAsia="仿宋_GB2312" w:cs="仿宋_GB2312"/>
                <w:b/>
                <w:color w:val="444444"/>
                <w:kern w:val="0"/>
                <w:sz w:val="24"/>
              </w:rPr>
              <w:t>会议依据文件</w:t>
            </w:r>
            <w:r>
              <w:rPr>
                <w:rFonts w:hint="eastAsia" w:ascii="仿宋_GB2312" w:hAnsi="仿宋_GB2312" w:eastAsia="仿宋_GB2312" w:cs="仿宋_GB2312"/>
                <w:bCs/>
                <w:color w:val="444444"/>
                <w:kern w:val="0"/>
                <w:szCs w:val="21"/>
              </w:rPr>
              <w:t>(如会议已经得到上级主管部门批准，直接附批文即可)</w:t>
            </w: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pStyle w:val="2"/>
              <w:rPr>
                <w:rFonts w:ascii="仿宋_GB2312" w:hAnsi="仿宋_GB2312" w:eastAsia="仿宋_GB2312" w:cs="仿宋_GB2312"/>
                <w:b/>
                <w:color w:val="444444"/>
                <w:kern w:val="0"/>
                <w:sz w:val="24"/>
              </w:rPr>
            </w:pPr>
          </w:p>
          <w:p>
            <w:pPr>
              <w:pStyle w:val="2"/>
              <w:rPr>
                <w:rFonts w:ascii="仿宋_GB2312" w:hAnsi="仿宋_GB2312" w:eastAsia="仿宋_GB2312" w:cs="仿宋_GB2312"/>
                <w:b/>
                <w:color w:val="444444"/>
                <w:kern w:val="0"/>
                <w:sz w:val="24"/>
              </w:rPr>
            </w:pPr>
          </w:p>
          <w:p>
            <w:pPr>
              <w:pStyle w:val="2"/>
              <w:rPr>
                <w:rFonts w:ascii="仿宋_GB2312" w:hAnsi="仿宋_GB2312" w:eastAsia="仿宋_GB2312" w:cs="仿宋_GB2312"/>
                <w:b/>
                <w:color w:val="444444"/>
                <w:kern w:val="0"/>
                <w:sz w:val="24"/>
              </w:rPr>
            </w:pPr>
          </w:p>
          <w:p>
            <w:pPr>
              <w:pStyle w:val="2"/>
              <w:ind w:left="0" w:leftChars="0" w:firstLine="0" w:firstLineChars="0"/>
              <w:rPr>
                <w:rFonts w:ascii="仿宋_GB2312" w:hAnsi="仿宋_GB2312" w:eastAsia="仿宋_GB2312" w:cs="仿宋_GB2312"/>
                <w:b/>
                <w:color w:val="444444"/>
                <w:kern w:val="0"/>
                <w:sz w:val="24"/>
              </w:rPr>
            </w:pPr>
          </w:p>
          <w:p>
            <w:pPr>
              <w:pStyle w:val="2"/>
              <w:rPr>
                <w:rFonts w:ascii="仿宋_GB2312" w:hAnsi="仿宋_GB2312" w:eastAsia="仿宋_GB2312" w:cs="仿宋_GB2312"/>
                <w:b/>
                <w:color w:val="444444"/>
                <w:kern w:val="0"/>
                <w:sz w:val="24"/>
              </w:rPr>
            </w:pPr>
          </w:p>
          <w:p>
            <w:pPr>
              <w:pStyle w:val="2"/>
              <w:rPr>
                <w:rFonts w:ascii="仿宋_GB2312" w:hAnsi="仿宋_GB2312" w:eastAsia="仿宋_GB2312" w:cs="仿宋_GB2312"/>
                <w:b/>
                <w:color w:val="444444"/>
                <w:kern w:val="0"/>
                <w:sz w:val="24"/>
              </w:rPr>
            </w:pPr>
          </w:p>
          <w:p>
            <w:pPr>
              <w:pStyle w:val="2"/>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r>
              <w:rPr>
                <w:rFonts w:hint="eastAsia" w:ascii="仿宋_GB2312" w:hAnsi="仿宋_GB2312" w:eastAsia="仿宋_GB2312" w:cs="仿宋_GB2312"/>
                <w:b/>
                <w:color w:val="444444"/>
                <w:kern w:val="0"/>
                <w:sz w:val="24"/>
              </w:rPr>
              <w:t>开展项目的主要依据内容</w:t>
            </w:r>
          </w:p>
          <w:p>
            <w:pPr>
              <w:pStyle w:val="2"/>
              <w:rPr>
                <w:rFonts w:ascii="仿宋_GB2312" w:hAnsi="仿宋_GB2312" w:eastAsia="仿宋_GB2312" w:cs="仿宋_GB2312"/>
                <w:b/>
                <w:color w:val="444444"/>
                <w:kern w:val="0"/>
                <w:sz w:val="24"/>
              </w:rPr>
            </w:pPr>
            <w:r>
              <w:rPr>
                <w:rFonts w:hint="eastAsia" w:eastAsia="仿宋_GB2312"/>
                <w:b/>
                <w:bCs/>
                <w:sz w:val="24"/>
              </w:rPr>
              <w:t>研究基础（包括申报单位、申报人对项目或相关内容的前期研究、成就）</w:t>
            </w:r>
          </w:p>
          <w:p>
            <w:pPr>
              <w:pStyle w:val="2"/>
              <w:rPr>
                <w:rFonts w:ascii="仿宋_GB2312" w:hAnsi="仿宋_GB2312" w:eastAsia="仿宋_GB2312" w:cs="仿宋_GB2312"/>
                <w:b/>
                <w:color w:val="444444"/>
                <w:kern w:val="0"/>
                <w:sz w:val="24"/>
              </w:rPr>
            </w:pPr>
          </w:p>
          <w:p>
            <w:pPr>
              <w:pStyle w:val="2"/>
              <w:rPr>
                <w:rFonts w:ascii="仿宋_GB2312" w:hAnsi="仿宋_GB2312" w:eastAsia="仿宋_GB2312" w:cs="仿宋_GB2312"/>
                <w:b/>
                <w:color w:val="444444"/>
                <w:kern w:val="0"/>
                <w:sz w:val="24"/>
              </w:rPr>
            </w:pPr>
          </w:p>
          <w:p>
            <w:pPr>
              <w:pStyle w:val="2"/>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1687" w:type="dxa"/>
            <w:gridSpan w:val="2"/>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预算经费</w:t>
            </w:r>
          </w:p>
        </w:tc>
        <w:tc>
          <w:tcPr>
            <w:tcW w:w="7407" w:type="dxa"/>
            <w:gridSpan w:val="5"/>
            <w:tcBorders>
              <w:tl2br w:val="nil"/>
              <w:tr2bl w:val="nil"/>
            </w:tcBorders>
            <w:tcMar>
              <w:top w:w="15" w:type="dxa"/>
              <w:left w:w="15" w:type="dxa"/>
              <w:right w:w="15" w:type="dxa"/>
            </w:tcMar>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当年财政预算安排      万元，其他资金   万元</w:t>
            </w:r>
            <w:r>
              <w:rPr>
                <w:rFonts w:hint="eastAsia" w:ascii="仿宋_GB2312" w:hAnsi="宋体" w:eastAsia="仿宋_GB2312" w:cs="仿宋_GB2312"/>
                <w:i/>
                <w:iCs/>
                <w:color w:val="000000"/>
                <w:kern w:val="0"/>
                <w:sz w:val="24"/>
              </w:rPr>
              <w:t>（注：经费分两次拨付，通过验收后付余额，且不超过会议决算的总额的70%。例如申请30万，应确认会议预决算都在42.86万元以上</w:t>
            </w:r>
            <w:r>
              <w:rPr>
                <w:rFonts w:hint="default" w:ascii="仿宋_GB2312" w:hAnsi="宋体" w:eastAsia="仿宋_GB2312" w:cs="仿宋_GB2312"/>
                <w:i/>
                <w:iCs/>
                <w:color w:val="000000"/>
                <w:kern w:val="0"/>
                <w:sz w:val="24"/>
              </w:rPr>
              <w:t>。</w:t>
            </w:r>
            <w:r>
              <w:rPr>
                <w:rFonts w:hint="eastAsia" w:ascii="仿宋_GB2312" w:hAnsi="宋体" w:eastAsia="仿宋_GB2312" w:cs="仿宋_GB2312"/>
                <w:i/>
                <w:iCs/>
                <w:color w:val="000000"/>
                <w:kern w:val="0"/>
                <w:sz w:val="24"/>
              </w:rPr>
              <w:t>）（斜体字部分在正式申报书中应删除）</w:t>
            </w:r>
            <w:r>
              <w:rPr>
                <w:rFonts w:hint="eastAsia" w:ascii="仿宋_GB2312" w:hAnsi="宋体" w:eastAsia="仿宋_GB2312" w:cs="仿宋_GB2312"/>
                <w:color w:val="000000"/>
                <w:kern w:val="0"/>
                <w:sz w:val="24"/>
              </w:rPr>
              <w:t>。</w:t>
            </w:r>
          </w:p>
          <w:p>
            <w:pPr>
              <w:widowControl/>
              <w:textAlignment w:val="cente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1" w:hRule="atLeast"/>
        </w:trPr>
        <w:tc>
          <w:tcPr>
            <w:tcW w:w="9094" w:type="dxa"/>
            <w:gridSpan w:val="7"/>
            <w:tcBorders>
              <w:tl2br w:val="nil"/>
              <w:tr2bl w:val="nil"/>
            </w:tcBorders>
            <w:tcMar>
              <w:top w:w="15" w:type="dxa"/>
              <w:left w:w="15" w:type="dxa"/>
              <w:right w:w="15" w:type="dxa"/>
            </w:tcMar>
          </w:tcPr>
          <w:p>
            <w:pPr>
              <w:widowControl/>
              <w:pBdr>
                <w:top w:val="single" w:color="auto" w:sz="4" w:space="1"/>
                <w:left w:val="single" w:color="auto" w:sz="4" w:space="4"/>
                <w:bottom w:val="single" w:color="auto" w:sz="4" w:space="1"/>
                <w:right w:val="single" w:color="auto" w:sz="4" w:space="4"/>
                <w:between w:val="single" w:color="auto" w:sz="4" w:space="0"/>
              </w:pBdr>
              <w:ind w:firstLine="280" w:firstLineChars="100"/>
              <w:jc w:val="both"/>
              <w:textAlignment w:val="top"/>
              <w:rPr>
                <w:rFonts w:ascii="仿宋_GB2312" w:hAnsi="宋体" w:eastAsia="仿宋_GB2312" w:cs="仿宋_GB2312"/>
                <w:color w:val="000000"/>
                <w:kern w:val="0"/>
                <w:sz w:val="24"/>
              </w:rPr>
            </w:pPr>
            <w:r>
              <w:rPr>
                <w:rFonts w:hint="eastAsia" w:ascii="黑体" w:hAnsi="宋体" w:eastAsia="黑体" w:cs="黑体"/>
                <w:color w:val="000000"/>
                <w:kern w:val="0"/>
                <w:sz w:val="28"/>
                <w:szCs w:val="28"/>
              </w:rPr>
              <w:t>四、项目主要内容或实施方案</w:t>
            </w:r>
            <w:r>
              <w:rPr>
                <w:rFonts w:hint="eastAsia" w:ascii="仿宋_GB2312" w:hAnsi="宋体" w:eastAsia="仿宋_GB2312" w:cs="仿宋_GB2312"/>
                <w:color w:val="000000"/>
                <w:kern w:val="0"/>
                <w:sz w:val="24"/>
              </w:rPr>
              <w:t>（可用附件）</w:t>
            </w:r>
          </w:p>
          <w:p>
            <w:pPr>
              <w:widowControl/>
              <w:pBdr>
                <w:top w:val="single" w:color="auto" w:sz="4" w:space="1"/>
                <w:left w:val="single" w:color="auto" w:sz="4" w:space="4"/>
                <w:bottom w:val="single" w:color="auto" w:sz="4" w:space="1"/>
                <w:right w:val="single" w:color="auto" w:sz="4" w:space="4"/>
                <w:between w:val="single" w:color="auto" w:sz="4" w:space="0"/>
              </w:pBdr>
              <w:ind w:firstLine="240" w:firstLineChars="100"/>
              <w:jc w:val="both"/>
              <w:textAlignment w:val="top"/>
              <w:rPr>
                <w:rFonts w:ascii="仿宋_GB2312" w:hAnsi="宋体" w:eastAsia="仿宋_GB2312" w:cs="仿宋_GB2312"/>
                <w:color w:val="000000"/>
                <w:sz w:val="24"/>
              </w:rPr>
            </w:pPr>
            <w:r>
              <w:rPr>
                <w:rFonts w:hint="eastAsia" w:ascii="仿宋_GB2312" w:hAnsi="宋体" w:eastAsia="仿宋_GB2312" w:cs="仿宋_GB2312"/>
                <w:i/>
                <w:iCs/>
                <w:color w:val="000000"/>
                <w:kern w:val="0"/>
                <w:sz w:val="24"/>
              </w:rPr>
              <w:t>（注：为提高学术交流质量，方案原则上应于会前开设服务广州地区特定科技创新领域的征文方案；会中组织会议专家开展论文评议和研讨方案；会后整理提炼出相应的研讨成果和发展建议。以上属立项评审加分内容。）（斜体字部分在正式申报书中应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9" w:hRule="atLeast"/>
        </w:trPr>
        <w:tc>
          <w:tcPr>
            <w:tcW w:w="9094" w:type="dxa"/>
            <w:gridSpan w:val="7"/>
            <w:tcBorders>
              <w:tl2br w:val="nil"/>
              <w:tr2bl w:val="nil"/>
            </w:tcBorders>
            <w:tcMar>
              <w:top w:w="15" w:type="dxa"/>
              <w:left w:w="15" w:type="dxa"/>
              <w:right w:w="15" w:type="dxa"/>
            </w:tcMar>
          </w:tcPr>
          <w:p>
            <w:pPr>
              <w:widowControl/>
              <w:textAlignment w:val="top"/>
              <w:rPr>
                <w:rFonts w:ascii="黑体" w:hAnsi="宋体" w:eastAsia="黑体" w:cs="黑体"/>
                <w:color w:val="000000"/>
                <w:kern w:val="0"/>
                <w:sz w:val="28"/>
                <w:szCs w:val="28"/>
              </w:rPr>
            </w:pPr>
            <w:r>
              <w:rPr>
                <w:rFonts w:hint="eastAsia" w:ascii="黑体" w:hAnsi="宋体" w:eastAsia="黑体" w:cs="黑体"/>
                <w:color w:val="000000"/>
                <w:kern w:val="0"/>
                <w:sz w:val="28"/>
                <w:szCs w:val="28"/>
              </w:rPr>
              <w:t>五、项目总体目标及预期绩效</w:t>
            </w:r>
          </w:p>
          <w:p>
            <w:pPr>
              <w:widowControl/>
              <w:ind w:firstLine="240" w:firstLineChars="100"/>
              <w:textAlignment w:val="top"/>
              <w:rPr>
                <w:rFonts w:ascii="仿宋_GB2312" w:hAnsi="宋体" w:eastAsia="仿宋_GB2312" w:cs="仿宋_GB2312"/>
                <w:color w:val="000000"/>
                <w:sz w:val="24"/>
              </w:rPr>
            </w:pPr>
            <w:r>
              <w:rPr>
                <w:rFonts w:hint="eastAsia" w:ascii="仿宋_GB2312" w:hAnsi="宋体" w:eastAsia="仿宋_GB2312" w:cs="仿宋_GB2312"/>
                <w:color w:val="000000"/>
                <w:kern w:val="0"/>
                <w:sz w:val="24"/>
              </w:rPr>
              <w:t>总体目标（会议目标）</w:t>
            </w: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pStyle w:val="2"/>
              <w:rPr>
                <w:rFonts w:ascii="仿宋_GB2312" w:hAnsi="宋体" w:eastAsia="仿宋_GB2312" w:cs="仿宋_GB2312"/>
                <w:color w:val="000000"/>
                <w:kern w:val="0"/>
                <w:sz w:val="24"/>
              </w:rPr>
            </w:pPr>
          </w:p>
          <w:p>
            <w:pPr>
              <w:pStyle w:val="2"/>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ind w:firstLine="240" w:firstLineChars="100"/>
              <w:textAlignment w:val="top"/>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预期绩效</w:t>
            </w:r>
            <w:r>
              <w:rPr>
                <w:rFonts w:hint="eastAsia" w:ascii="仿宋_GB2312" w:hAnsi="宋体" w:eastAsia="仿宋_GB2312" w:cs="仿宋_GB2312"/>
                <w:i/>
                <w:iCs/>
                <w:color w:val="000000"/>
                <w:kern w:val="0"/>
                <w:sz w:val="24"/>
              </w:rPr>
              <w:t>（含会议数量、论文征集交流和发表/推荐数量、集聚国内外专家人数、正式代表人数、参会人数、会议汇集的发展建议、媒体报道等）（斜体字部分在正式申报书中应删除）</w:t>
            </w: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rPr>
        <w:tc>
          <w:tcPr>
            <w:tcW w:w="9094" w:type="dxa"/>
            <w:gridSpan w:val="7"/>
            <w:tcBorders>
              <w:tl2br w:val="nil"/>
              <w:tr2bl w:val="nil"/>
            </w:tcBorders>
            <w:tcMar>
              <w:top w:w="15" w:type="dxa"/>
              <w:left w:w="15" w:type="dxa"/>
              <w:right w:w="15" w:type="dxa"/>
            </w:tcMar>
            <w:vAlign w:val="center"/>
          </w:tcPr>
          <w:p>
            <w:pPr>
              <w:widowControl/>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六、项目计划进度及阶段目标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9094" w:type="dxa"/>
            <w:gridSpan w:val="7"/>
            <w:tcBorders>
              <w:tl2br w:val="nil"/>
              <w:tr2bl w:val="nil"/>
            </w:tcBorders>
            <w:tcMar>
              <w:top w:w="15" w:type="dxa"/>
              <w:left w:w="15" w:type="dxa"/>
              <w:right w:w="15" w:type="dxa"/>
            </w:tcMar>
            <w:vAlign w:val="center"/>
          </w:tcPr>
          <w:p>
            <w:pPr>
              <w:widowControl/>
              <w:textAlignment w:val="center"/>
              <w:rPr>
                <w:rFonts w:ascii="黑体" w:hAnsi="宋体" w:eastAsia="黑体" w:cs="黑体"/>
                <w:color w:val="000000"/>
                <w:kern w:val="0"/>
                <w:sz w:val="24"/>
              </w:rPr>
            </w:pPr>
            <w:r>
              <w:rPr>
                <w:rFonts w:hint="eastAsia" w:ascii="黑体" w:hAnsi="宋体" w:eastAsia="黑体" w:cs="黑体"/>
                <w:color w:val="000000"/>
                <w:kern w:val="0"/>
                <w:sz w:val="24"/>
              </w:rPr>
              <w:t>项目起止时间：        年    月    日  起到     年    月    日止</w:t>
            </w:r>
          </w:p>
          <w:p>
            <w:pPr>
              <w:widowControl/>
              <w:ind w:firstLine="240" w:firstLineChars="100"/>
              <w:textAlignment w:val="top"/>
              <w:rPr>
                <w:rFonts w:ascii="仿宋_GB2312" w:hAnsi="宋体" w:eastAsia="仿宋_GB2312" w:cs="仿宋_GB2312"/>
                <w:color w:val="000000"/>
                <w:kern w:val="0"/>
                <w:sz w:val="24"/>
              </w:rPr>
            </w:pPr>
            <w:r>
              <w:rPr>
                <w:rFonts w:hint="eastAsia" w:ascii="仿宋_GB2312" w:hAnsi="宋体" w:eastAsia="仿宋_GB2312" w:cs="仿宋_GB2312"/>
                <w:i/>
                <w:iCs/>
                <w:color w:val="000000"/>
                <w:kern w:val="0"/>
                <w:sz w:val="24"/>
              </w:rPr>
              <w:t>（终止时间不得超过202</w:t>
            </w:r>
            <w:r>
              <w:rPr>
                <w:rFonts w:hint="default" w:ascii="仿宋_GB2312" w:hAnsi="宋体" w:eastAsia="仿宋_GB2312" w:cs="仿宋_GB2312"/>
                <w:i/>
                <w:iCs/>
                <w:color w:val="000000"/>
                <w:kern w:val="0"/>
                <w:sz w:val="24"/>
              </w:rPr>
              <w:t>4</w:t>
            </w:r>
            <w:r>
              <w:rPr>
                <w:rFonts w:hint="eastAsia" w:ascii="仿宋_GB2312" w:hAnsi="宋体" w:eastAsia="仿宋_GB2312" w:cs="仿宋_GB2312"/>
                <w:i/>
                <w:iCs/>
                <w:color w:val="000000"/>
                <w:kern w:val="0"/>
                <w:sz w:val="24"/>
              </w:rPr>
              <w:t>年1</w:t>
            </w:r>
            <w:r>
              <w:rPr>
                <w:rFonts w:hint="default" w:ascii="仿宋_GB2312" w:hAnsi="宋体" w:eastAsia="仿宋_GB2312" w:cs="仿宋_GB2312"/>
                <w:i/>
                <w:iCs/>
                <w:color w:val="000000"/>
                <w:kern w:val="0"/>
                <w:sz w:val="24"/>
              </w:rPr>
              <w:t>2</w:t>
            </w:r>
            <w:r>
              <w:rPr>
                <w:rFonts w:hint="eastAsia" w:ascii="仿宋_GB2312" w:hAnsi="宋体" w:eastAsia="仿宋_GB2312" w:cs="仿宋_GB2312"/>
                <w:i/>
                <w:iCs/>
                <w:color w:val="000000"/>
                <w:kern w:val="0"/>
                <w:sz w:val="24"/>
              </w:rPr>
              <w:t>月</w:t>
            </w:r>
            <w:r>
              <w:rPr>
                <w:rFonts w:hint="default" w:ascii="仿宋_GB2312" w:hAnsi="宋体" w:eastAsia="仿宋_GB2312" w:cs="仿宋_GB2312"/>
                <w:i/>
                <w:iCs/>
                <w:color w:val="000000"/>
                <w:kern w:val="0"/>
                <w:sz w:val="24"/>
              </w:rPr>
              <w:t>1</w:t>
            </w:r>
            <w:r>
              <w:rPr>
                <w:rFonts w:hint="eastAsia" w:ascii="仿宋_GB2312" w:hAnsi="宋体" w:eastAsia="仿宋_GB2312" w:cs="仿宋_GB2312"/>
                <w:i/>
                <w:iCs/>
                <w:color w:val="000000"/>
                <w:kern w:val="0"/>
                <w:sz w:val="24"/>
              </w:rPr>
              <w:t>0日）（斜体字部分在正式申报书中应删除）</w:t>
            </w:r>
          </w:p>
          <w:p>
            <w:pPr>
              <w:widowControl/>
              <w:textAlignment w:val="center"/>
              <w:rPr>
                <w:rFonts w:ascii="黑体" w:hAnsi="宋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trPr>
        <w:tc>
          <w:tcPr>
            <w:tcW w:w="1687" w:type="dxa"/>
            <w:gridSpan w:val="2"/>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实施阶段</w:t>
            </w:r>
          </w:p>
        </w:tc>
        <w:tc>
          <w:tcPr>
            <w:tcW w:w="2404" w:type="dxa"/>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经费预算</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（万元）</w:t>
            </w:r>
          </w:p>
        </w:tc>
        <w:tc>
          <w:tcPr>
            <w:tcW w:w="2453" w:type="dxa"/>
            <w:gridSpan w:val="3"/>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目标内容</w:t>
            </w:r>
          </w:p>
        </w:tc>
        <w:tc>
          <w:tcPr>
            <w:tcW w:w="2550" w:type="dxa"/>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时间跨度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4" w:hRule="atLeast"/>
        </w:trPr>
        <w:tc>
          <w:tcPr>
            <w:tcW w:w="1687" w:type="dxa"/>
            <w:gridSpan w:val="2"/>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第一阶段</w:t>
            </w:r>
          </w:p>
        </w:tc>
        <w:tc>
          <w:tcPr>
            <w:tcW w:w="2404" w:type="dxa"/>
            <w:tcBorders>
              <w:tl2br w:val="nil"/>
              <w:tr2bl w:val="nil"/>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l2br w:val="nil"/>
              <w:tr2bl w:val="nil"/>
            </w:tcBorders>
            <w:tcMar>
              <w:top w:w="15" w:type="dxa"/>
              <w:left w:w="15" w:type="dxa"/>
              <w:right w:w="15" w:type="dxa"/>
            </w:tcMar>
            <w:vAlign w:val="center"/>
          </w:tcPr>
          <w:p>
            <w:pPr>
              <w:rPr>
                <w:rFonts w:ascii="黑体" w:hAnsi="宋体" w:eastAsia="黑体" w:cs="黑体"/>
                <w:color w:val="000000"/>
                <w:sz w:val="24"/>
              </w:rPr>
            </w:pPr>
          </w:p>
        </w:tc>
        <w:tc>
          <w:tcPr>
            <w:tcW w:w="2550" w:type="dxa"/>
            <w:tcBorders>
              <w:tl2br w:val="nil"/>
              <w:tr2bl w:val="nil"/>
            </w:tcBorders>
            <w:tcMar>
              <w:top w:w="15" w:type="dxa"/>
              <w:left w:w="15" w:type="dxa"/>
              <w:right w:w="15" w:type="dxa"/>
            </w:tcMar>
            <w:vAlign w:val="center"/>
          </w:tcPr>
          <w:p>
            <w:pPr>
              <w:widowControl/>
              <w:jc w:val="right"/>
              <w:textAlignment w:val="center"/>
              <w:rPr>
                <w:rFonts w:ascii="黑体" w:hAnsi="宋体" w:eastAsia="黑体" w:cs="黑体"/>
                <w:color w:val="000000"/>
                <w:kern w:val="0"/>
                <w:sz w:val="24"/>
              </w:rPr>
            </w:pPr>
            <w:r>
              <w:rPr>
                <w:rFonts w:hint="eastAsia" w:ascii="黑体" w:hAnsi="宋体" w:eastAsia="黑体" w:cs="黑体"/>
                <w:color w:val="000000"/>
                <w:kern w:val="0"/>
                <w:sz w:val="24"/>
              </w:rPr>
              <w:t>年  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至</w:t>
            </w:r>
          </w:p>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3" w:hRule="atLeast"/>
        </w:trPr>
        <w:tc>
          <w:tcPr>
            <w:tcW w:w="1687" w:type="dxa"/>
            <w:gridSpan w:val="2"/>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第二阶段</w:t>
            </w:r>
          </w:p>
        </w:tc>
        <w:tc>
          <w:tcPr>
            <w:tcW w:w="2404" w:type="dxa"/>
            <w:tcBorders>
              <w:tl2br w:val="nil"/>
              <w:tr2bl w:val="nil"/>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l2br w:val="nil"/>
              <w:tr2bl w:val="nil"/>
            </w:tcBorders>
            <w:tcMar>
              <w:top w:w="15" w:type="dxa"/>
              <w:left w:w="15" w:type="dxa"/>
              <w:right w:w="15" w:type="dxa"/>
            </w:tcMar>
            <w:vAlign w:val="center"/>
          </w:tcPr>
          <w:p>
            <w:pPr>
              <w:rPr>
                <w:rFonts w:ascii="黑体" w:hAnsi="宋体" w:eastAsia="黑体" w:cs="黑体"/>
                <w:color w:val="000000"/>
                <w:sz w:val="24"/>
              </w:rPr>
            </w:pPr>
          </w:p>
        </w:tc>
        <w:tc>
          <w:tcPr>
            <w:tcW w:w="2550" w:type="dxa"/>
            <w:tcBorders>
              <w:tl2br w:val="nil"/>
              <w:tr2bl w:val="nil"/>
            </w:tcBorders>
            <w:tcMar>
              <w:top w:w="15" w:type="dxa"/>
              <w:left w:w="15" w:type="dxa"/>
              <w:right w:w="15" w:type="dxa"/>
            </w:tcMar>
            <w:vAlign w:val="center"/>
          </w:tcPr>
          <w:p>
            <w:pPr>
              <w:widowControl/>
              <w:jc w:val="right"/>
              <w:textAlignment w:val="center"/>
              <w:rPr>
                <w:rFonts w:ascii="黑体" w:hAnsi="宋体" w:eastAsia="黑体" w:cs="黑体"/>
                <w:color w:val="000000"/>
                <w:kern w:val="0"/>
                <w:sz w:val="24"/>
              </w:rPr>
            </w:pPr>
            <w:r>
              <w:rPr>
                <w:rFonts w:hint="eastAsia" w:ascii="黑体" w:hAnsi="宋体" w:eastAsia="黑体" w:cs="黑体"/>
                <w:color w:val="000000"/>
                <w:kern w:val="0"/>
                <w:sz w:val="24"/>
              </w:rPr>
              <w:t>年  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至</w:t>
            </w:r>
          </w:p>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trPr>
        <w:tc>
          <w:tcPr>
            <w:tcW w:w="1687" w:type="dxa"/>
            <w:gridSpan w:val="2"/>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第三阶段</w:t>
            </w:r>
          </w:p>
        </w:tc>
        <w:tc>
          <w:tcPr>
            <w:tcW w:w="2404" w:type="dxa"/>
            <w:tcBorders>
              <w:tl2br w:val="nil"/>
              <w:tr2bl w:val="nil"/>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l2br w:val="nil"/>
              <w:tr2bl w:val="nil"/>
            </w:tcBorders>
            <w:tcMar>
              <w:top w:w="15" w:type="dxa"/>
              <w:left w:w="15" w:type="dxa"/>
              <w:right w:w="15" w:type="dxa"/>
            </w:tcMar>
            <w:vAlign w:val="center"/>
          </w:tcPr>
          <w:p>
            <w:pPr>
              <w:rPr>
                <w:rFonts w:ascii="黑体" w:hAnsi="宋体" w:eastAsia="黑体" w:cs="黑体"/>
                <w:color w:val="000000"/>
                <w:sz w:val="24"/>
              </w:rPr>
            </w:pPr>
          </w:p>
        </w:tc>
        <w:tc>
          <w:tcPr>
            <w:tcW w:w="2550" w:type="dxa"/>
            <w:tcBorders>
              <w:tl2br w:val="nil"/>
              <w:tr2bl w:val="nil"/>
            </w:tcBorders>
            <w:tcMar>
              <w:top w:w="15" w:type="dxa"/>
              <w:left w:w="15" w:type="dxa"/>
              <w:right w:w="15" w:type="dxa"/>
            </w:tcMar>
            <w:vAlign w:val="center"/>
          </w:tcPr>
          <w:p>
            <w:pPr>
              <w:widowControl/>
              <w:jc w:val="right"/>
              <w:textAlignment w:val="center"/>
              <w:rPr>
                <w:rFonts w:ascii="黑体" w:hAnsi="宋体" w:eastAsia="黑体" w:cs="黑体"/>
                <w:color w:val="000000"/>
                <w:kern w:val="0"/>
                <w:sz w:val="24"/>
              </w:rPr>
            </w:pPr>
            <w:r>
              <w:rPr>
                <w:rFonts w:hint="eastAsia" w:ascii="黑体" w:hAnsi="宋体" w:eastAsia="黑体" w:cs="黑体"/>
                <w:color w:val="000000"/>
                <w:kern w:val="0"/>
                <w:sz w:val="24"/>
              </w:rPr>
              <w:t>年  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至</w:t>
            </w:r>
          </w:p>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3" w:hRule="atLeast"/>
        </w:trPr>
        <w:tc>
          <w:tcPr>
            <w:tcW w:w="1687" w:type="dxa"/>
            <w:gridSpan w:val="2"/>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w:t>
            </w:r>
          </w:p>
        </w:tc>
        <w:tc>
          <w:tcPr>
            <w:tcW w:w="2404" w:type="dxa"/>
            <w:tcBorders>
              <w:tl2br w:val="nil"/>
              <w:tr2bl w:val="nil"/>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l2br w:val="nil"/>
              <w:tr2bl w:val="nil"/>
            </w:tcBorders>
            <w:tcMar>
              <w:top w:w="15" w:type="dxa"/>
              <w:left w:w="15" w:type="dxa"/>
              <w:right w:w="15" w:type="dxa"/>
            </w:tcMar>
            <w:vAlign w:val="center"/>
          </w:tcPr>
          <w:p>
            <w:pPr>
              <w:rPr>
                <w:rFonts w:ascii="黑体" w:hAnsi="宋体" w:eastAsia="黑体" w:cs="黑体"/>
                <w:color w:val="000000"/>
                <w:sz w:val="24"/>
              </w:rPr>
            </w:pPr>
          </w:p>
        </w:tc>
        <w:tc>
          <w:tcPr>
            <w:tcW w:w="2550" w:type="dxa"/>
            <w:tcBorders>
              <w:tl2br w:val="nil"/>
              <w:tr2bl w:val="nil"/>
            </w:tcBorders>
            <w:tcMar>
              <w:top w:w="15" w:type="dxa"/>
              <w:left w:w="15" w:type="dxa"/>
              <w:right w:w="15" w:type="dxa"/>
            </w:tcMar>
            <w:vAlign w:val="center"/>
          </w:tcPr>
          <w:p>
            <w:pPr>
              <w:rPr>
                <w:rFonts w:ascii="黑体" w:hAnsi="宋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5" w:hRule="atLeast"/>
        </w:trPr>
        <w:tc>
          <w:tcPr>
            <w:tcW w:w="9094" w:type="dxa"/>
            <w:gridSpan w:val="7"/>
            <w:tcBorders>
              <w:tl2br w:val="nil"/>
              <w:tr2bl w:val="nil"/>
            </w:tcBorders>
            <w:tcMar>
              <w:top w:w="15" w:type="dxa"/>
              <w:left w:w="15" w:type="dxa"/>
              <w:right w:w="15" w:type="dxa"/>
            </w:tcMar>
          </w:tcPr>
          <w:p>
            <w:pPr>
              <w:rPr>
                <w:rFonts w:ascii="楷体_GB2312" w:hAnsi="楷体_GB2312" w:eastAsia="楷体_GB2312" w:cs="楷体_GB2312"/>
                <w:bCs/>
                <w:color w:val="000000"/>
                <w:sz w:val="28"/>
              </w:rPr>
            </w:pPr>
            <w:r>
              <w:rPr>
                <w:rFonts w:hint="eastAsia" w:eastAsia="黑体"/>
                <w:bCs/>
                <w:color w:val="000000"/>
                <w:sz w:val="28"/>
              </w:rPr>
              <w:t>七、组织实施条件</w:t>
            </w:r>
            <w:r>
              <w:rPr>
                <w:rFonts w:hint="eastAsia" w:ascii="楷体_GB2312" w:hAnsi="楷体_GB2312" w:eastAsia="楷体_GB2312" w:cs="楷体_GB2312"/>
                <w:bCs/>
                <w:color w:val="000000"/>
                <w:sz w:val="28"/>
              </w:rPr>
              <w:t>（说明过去2年主办/承办同类会议情况）</w:t>
            </w: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pStyle w:val="2"/>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atLeast"/>
        </w:trPr>
        <w:tc>
          <w:tcPr>
            <w:tcW w:w="9094" w:type="dxa"/>
            <w:gridSpan w:val="7"/>
            <w:tcBorders>
              <w:tl2br w:val="nil"/>
              <w:tr2bl w:val="nil"/>
            </w:tcBorders>
            <w:tcMar>
              <w:top w:w="15" w:type="dxa"/>
              <w:left w:w="15" w:type="dxa"/>
              <w:right w:w="15" w:type="dxa"/>
            </w:tcMar>
            <w:vAlign w:val="center"/>
          </w:tcPr>
          <w:p>
            <w:pPr>
              <w:rPr>
                <w:rFonts w:ascii="黑体" w:hAnsi="宋体" w:eastAsia="黑体" w:cs="黑体"/>
                <w:color w:val="000000"/>
                <w:sz w:val="28"/>
                <w:szCs w:val="28"/>
              </w:rPr>
            </w:pPr>
            <w:r>
              <w:rPr>
                <w:rFonts w:hint="eastAsia" w:eastAsia="黑体"/>
                <w:bCs/>
                <w:color w:val="000000"/>
                <w:sz w:val="28"/>
              </w:rPr>
              <w:t>八、经费预算明细表                              合计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389" w:type="dxa"/>
            <w:tcBorders>
              <w:tl2br w:val="nil"/>
              <w:tr2bl w:val="nil"/>
            </w:tcBorders>
            <w:tcMar>
              <w:top w:w="15" w:type="dxa"/>
              <w:left w:w="15" w:type="dxa"/>
              <w:right w:w="15" w:type="dxa"/>
            </w:tcMar>
            <w:vAlign w:val="center"/>
          </w:tcPr>
          <w:p>
            <w:pPr>
              <w:pStyle w:val="3"/>
              <w:jc w:val="center"/>
              <w:rPr>
                <w:rFonts w:ascii="黑体" w:hAnsi="宋体" w:eastAsia="黑体" w:cs="黑体"/>
                <w:b/>
                <w:color w:val="000000"/>
                <w:szCs w:val="21"/>
              </w:rPr>
            </w:pPr>
            <w:r>
              <w:rPr>
                <w:rFonts w:hint="eastAsia" w:ascii="黑体" w:eastAsia="黑体"/>
                <w:b/>
                <w:color w:val="000000"/>
              </w:rPr>
              <w:t>编号</w:t>
            </w:r>
          </w:p>
        </w:tc>
        <w:tc>
          <w:tcPr>
            <w:tcW w:w="3329" w:type="dxa"/>
            <w:gridSpan w:val="3"/>
            <w:tcBorders>
              <w:tl2br w:val="nil"/>
              <w:tr2bl w:val="nil"/>
            </w:tcBorders>
            <w:tcMar>
              <w:top w:w="15" w:type="dxa"/>
              <w:left w:w="15" w:type="dxa"/>
              <w:right w:w="15" w:type="dxa"/>
            </w:tcMar>
            <w:vAlign w:val="center"/>
          </w:tcPr>
          <w:p>
            <w:pPr>
              <w:pStyle w:val="3"/>
              <w:jc w:val="center"/>
              <w:rPr>
                <w:rFonts w:ascii="黑体" w:hAnsi="宋体" w:eastAsia="黑体" w:cs="黑体"/>
                <w:b/>
                <w:color w:val="000000"/>
                <w:szCs w:val="21"/>
              </w:rPr>
            </w:pPr>
            <w:r>
              <w:rPr>
                <w:rFonts w:hint="eastAsia" w:ascii="黑体" w:eastAsia="黑体"/>
                <w:b/>
                <w:color w:val="000000"/>
              </w:rPr>
              <w:t>支出内容</w:t>
            </w:r>
          </w:p>
        </w:tc>
        <w:tc>
          <w:tcPr>
            <w:tcW w:w="1480" w:type="dxa"/>
            <w:tcBorders>
              <w:tl2br w:val="nil"/>
              <w:tr2bl w:val="nil"/>
            </w:tcBorders>
            <w:tcMar>
              <w:top w:w="15" w:type="dxa"/>
              <w:left w:w="15" w:type="dxa"/>
              <w:right w:w="15" w:type="dxa"/>
            </w:tcMar>
            <w:vAlign w:val="center"/>
          </w:tcPr>
          <w:p>
            <w:pPr>
              <w:pStyle w:val="3"/>
              <w:jc w:val="center"/>
            </w:pPr>
            <w:r>
              <w:rPr>
                <w:rFonts w:hint="eastAsia" w:ascii="黑体" w:eastAsia="黑体"/>
                <w:b/>
                <w:color w:val="000000"/>
              </w:rPr>
              <w:t>金额</w:t>
            </w:r>
          </w:p>
        </w:tc>
        <w:tc>
          <w:tcPr>
            <w:tcW w:w="2896" w:type="dxa"/>
            <w:gridSpan w:val="2"/>
            <w:tcBorders>
              <w:tl2br w:val="nil"/>
              <w:tr2bl w:val="nil"/>
            </w:tcBorders>
            <w:tcMar>
              <w:top w:w="15" w:type="dxa"/>
              <w:left w:w="15" w:type="dxa"/>
              <w:right w:w="15" w:type="dxa"/>
            </w:tcMar>
            <w:vAlign w:val="center"/>
          </w:tcPr>
          <w:p>
            <w:pPr>
              <w:pStyle w:val="3"/>
              <w:jc w:val="center"/>
              <w:rPr>
                <w:rFonts w:ascii="黑体" w:hAnsi="宋体" w:eastAsia="黑体" w:cs="黑体"/>
                <w:b/>
                <w:color w:val="000000"/>
                <w:szCs w:val="21"/>
              </w:rPr>
            </w:pPr>
            <w:r>
              <w:rPr>
                <w:rFonts w:hint="eastAsia" w:ascii="黑体" w:hAnsi="宋体" w:eastAsia="黑体"/>
                <w:b/>
                <w:color w:val="000000"/>
                <w:szCs w:val="21"/>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rPr>
        <w:tc>
          <w:tcPr>
            <w:tcW w:w="1389" w:type="dxa"/>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r>
              <w:rPr>
                <w:rFonts w:hint="eastAsia" w:ascii="宋体" w:hAnsi="宋体" w:cs="宋体"/>
                <w:b/>
                <w:color w:val="000000"/>
                <w:szCs w:val="21"/>
              </w:rPr>
              <w:t>1</w:t>
            </w:r>
          </w:p>
        </w:tc>
        <w:tc>
          <w:tcPr>
            <w:tcW w:w="3329" w:type="dxa"/>
            <w:gridSpan w:val="3"/>
            <w:tcBorders>
              <w:tl2br w:val="nil"/>
              <w:tr2bl w:val="nil"/>
            </w:tcBorders>
            <w:tcMar>
              <w:top w:w="15" w:type="dxa"/>
              <w:left w:w="15" w:type="dxa"/>
              <w:right w:w="15" w:type="dxa"/>
            </w:tcMar>
            <w:vAlign w:val="center"/>
          </w:tcPr>
          <w:p>
            <w:pPr>
              <w:pStyle w:val="3"/>
              <w:jc w:val="center"/>
              <w:rPr>
                <w:rFonts w:ascii="宋体" w:hAnsi="宋体" w:cs="宋体"/>
                <w:b/>
                <w:i/>
                <w:iCs/>
                <w:color w:val="000000"/>
                <w:szCs w:val="21"/>
              </w:rPr>
            </w:pPr>
            <w:r>
              <w:rPr>
                <w:rFonts w:hint="eastAsia"/>
                <w:b/>
                <w:i/>
                <w:iCs/>
                <w:szCs w:val="21"/>
              </w:rPr>
              <w:t>（例）</w:t>
            </w:r>
            <w:r>
              <w:rPr>
                <w:rStyle w:val="19"/>
                <w:i/>
                <w:iCs/>
              </w:rPr>
              <w:t>论文征集与评审，含专家评审费</w:t>
            </w:r>
            <w:r>
              <w:rPr>
                <w:rStyle w:val="19"/>
                <w:rFonts w:hint="eastAsia"/>
                <w:i/>
                <w:iCs/>
              </w:rPr>
              <w:t>1</w:t>
            </w:r>
            <w:r>
              <w:rPr>
                <w:rStyle w:val="19"/>
                <w:i/>
                <w:iCs/>
              </w:rPr>
              <w:t>000元/人×10人</w:t>
            </w:r>
            <w:r>
              <w:rPr>
                <w:rStyle w:val="19"/>
                <w:rFonts w:hint="eastAsia"/>
                <w:i/>
                <w:iCs/>
              </w:rPr>
              <w:t>，1</w:t>
            </w:r>
            <w:r>
              <w:rPr>
                <w:rStyle w:val="19"/>
                <w:i/>
                <w:iCs/>
              </w:rPr>
              <w:t>万元,收录论文稿费：总数20万字×3千元/万字。</w:t>
            </w:r>
          </w:p>
        </w:tc>
        <w:tc>
          <w:tcPr>
            <w:tcW w:w="1480" w:type="dxa"/>
            <w:tcBorders>
              <w:tl2br w:val="nil"/>
              <w:tr2bl w:val="nil"/>
            </w:tcBorders>
            <w:tcMar>
              <w:top w:w="15" w:type="dxa"/>
              <w:left w:w="15" w:type="dxa"/>
              <w:right w:w="15" w:type="dxa"/>
            </w:tcMar>
            <w:vAlign w:val="center"/>
          </w:tcPr>
          <w:p>
            <w:pPr>
              <w:pStyle w:val="3"/>
              <w:rPr>
                <w:i/>
                <w:iCs/>
              </w:rPr>
            </w:pPr>
          </w:p>
        </w:tc>
        <w:tc>
          <w:tcPr>
            <w:tcW w:w="2896" w:type="dxa"/>
            <w:gridSpan w:val="2"/>
            <w:tcBorders>
              <w:tl2br w:val="nil"/>
              <w:tr2bl w:val="nil"/>
            </w:tcBorders>
            <w:tcMar>
              <w:top w:w="15" w:type="dxa"/>
              <w:left w:w="15" w:type="dxa"/>
              <w:right w:w="15" w:type="dxa"/>
            </w:tcMar>
            <w:vAlign w:val="center"/>
          </w:tcPr>
          <w:p>
            <w:pPr>
              <w:pStyle w:val="3"/>
              <w:rPr>
                <w:rFonts w:ascii="宋体" w:hAnsi="宋体" w:cs="宋体"/>
                <w:b/>
                <w:i/>
                <w:iCs/>
                <w:color w:val="000000"/>
                <w:szCs w:val="21"/>
              </w:rPr>
            </w:pPr>
            <w:r>
              <w:rPr>
                <w:rFonts w:ascii="宋体" w:hAnsi="宋体" w:cs="宋体"/>
                <w:i/>
                <w:iCs/>
                <w:color w:val="000000"/>
                <w:kern w:val="0"/>
                <w:sz w:val="18"/>
                <w:szCs w:val="18"/>
              </w:rPr>
              <w:t>《使用文字作品支付报酬办法》（国家版权局、发改委第11号令）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1389" w:type="dxa"/>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r>
              <w:rPr>
                <w:rFonts w:hint="eastAsia" w:ascii="宋体" w:hAnsi="宋体" w:cs="宋体"/>
                <w:b/>
                <w:color w:val="000000"/>
                <w:szCs w:val="21"/>
              </w:rPr>
              <w:t>2</w:t>
            </w:r>
          </w:p>
        </w:tc>
        <w:tc>
          <w:tcPr>
            <w:tcW w:w="3329" w:type="dxa"/>
            <w:gridSpan w:val="3"/>
            <w:tcBorders>
              <w:tl2br w:val="nil"/>
              <w:tr2bl w:val="nil"/>
            </w:tcBorders>
            <w:tcMar>
              <w:top w:w="15" w:type="dxa"/>
              <w:left w:w="15" w:type="dxa"/>
              <w:right w:w="15" w:type="dxa"/>
            </w:tcMar>
            <w:vAlign w:val="center"/>
          </w:tcPr>
          <w:p>
            <w:pPr>
              <w:pStyle w:val="3"/>
              <w:rPr>
                <w:rFonts w:ascii="宋体" w:hAnsi="宋体" w:cs="宋体"/>
                <w:b/>
                <w:i/>
                <w:iCs/>
                <w:color w:val="000000"/>
                <w:szCs w:val="21"/>
              </w:rPr>
            </w:pPr>
            <w:r>
              <w:rPr>
                <w:rFonts w:hint="eastAsia" w:ascii="宋体" w:hAnsi="宋体" w:cs="宋体"/>
                <w:b/>
                <w:i/>
                <w:iCs/>
                <w:color w:val="000000"/>
                <w:szCs w:val="21"/>
              </w:rPr>
              <w:t>（例）</w:t>
            </w:r>
            <w:r>
              <w:rPr>
                <w:rStyle w:val="19"/>
                <w:i/>
                <w:iCs/>
              </w:rPr>
              <w:t>会议费：</w:t>
            </w:r>
            <w:r>
              <w:rPr>
                <w:rStyle w:val="19"/>
                <w:rFonts w:hint="eastAsia" w:cs="Calibri"/>
                <w:i/>
                <w:iCs/>
              </w:rPr>
              <w:t>国际会议，</w:t>
            </w:r>
            <w:r>
              <w:rPr>
                <w:rStyle w:val="19"/>
                <w:i/>
                <w:iCs/>
              </w:rPr>
              <w:t>以参会代表最低人数150人，以参会代表最低人数</w:t>
            </w:r>
            <w:r>
              <w:rPr>
                <w:rStyle w:val="19"/>
                <w:rFonts w:hint="eastAsia"/>
                <w:i/>
                <w:iCs/>
              </w:rPr>
              <w:t>150</w:t>
            </w:r>
            <w:r>
              <w:rPr>
                <w:rStyle w:val="19"/>
                <w:i/>
                <w:iCs/>
              </w:rPr>
              <w:t>人</w:t>
            </w:r>
            <w:r>
              <w:rPr>
                <w:rStyle w:val="19"/>
                <w:rFonts w:hint="eastAsia"/>
                <w:i/>
                <w:iCs/>
              </w:rPr>
              <w:t>（含境外代表60人）</w:t>
            </w:r>
            <w:r>
              <w:rPr>
                <w:rStyle w:val="19"/>
                <w:i/>
                <w:iCs/>
              </w:rPr>
              <w:t>，会期3天核算，</w:t>
            </w:r>
            <w:r>
              <w:rPr>
                <w:rStyle w:val="19"/>
                <w:rFonts w:hint="eastAsia"/>
                <w:i/>
                <w:iCs/>
              </w:rPr>
              <w:t>（</w:t>
            </w:r>
            <w:r>
              <w:rPr>
                <w:rStyle w:val="19"/>
                <w:i/>
                <w:iCs/>
              </w:rPr>
              <w:t>550元/天×</w:t>
            </w:r>
            <w:r>
              <w:rPr>
                <w:rStyle w:val="19"/>
                <w:rFonts w:hint="eastAsia"/>
                <w:i/>
                <w:iCs/>
              </w:rPr>
              <w:t>9</w:t>
            </w:r>
            <w:r>
              <w:rPr>
                <w:rStyle w:val="19"/>
                <w:i/>
                <w:iCs/>
              </w:rPr>
              <w:t>0人</w:t>
            </w:r>
            <w:r>
              <w:rPr>
                <w:rStyle w:val="19"/>
                <w:rFonts w:hint="eastAsia"/>
                <w:i/>
                <w:iCs/>
              </w:rPr>
              <w:t>+80</w:t>
            </w:r>
            <w:r>
              <w:rPr>
                <w:rStyle w:val="19"/>
                <w:i/>
                <w:iCs/>
              </w:rPr>
              <w:t>0元/天×</w:t>
            </w:r>
            <w:r>
              <w:rPr>
                <w:rStyle w:val="19"/>
                <w:rFonts w:hint="eastAsia"/>
                <w:i/>
                <w:iCs/>
              </w:rPr>
              <w:t>6</w:t>
            </w:r>
            <w:r>
              <w:rPr>
                <w:rStyle w:val="19"/>
                <w:i/>
                <w:iCs/>
              </w:rPr>
              <w:t>0人</w:t>
            </w:r>
            <w:r>
              <w:rPr>
                <w:rStyle w:val="19"/>
                <w:rFonts w:hint="eastAsia"/>
                <w:i/>
                <w:iCs/>
              </w:rPr>
              <w:t>）</w:t>
            </w:r>
            <w:r>
              <w:rPr>
                <w:rStyle w:val="19"/>
                <w:i/>
                <w:iCs/>
              </w:rPr>
              <w:t>×3天；</w:t>
            </w:r>
            <w:r>
              <w:rPr>
                <w:rStyle w:val="19"/>
                <w:rFonts w:hint="eastAsia"/>
                <w:i/>
                <w:iCs/>
              </w:rPr>
              <w:t>其他费用（含</w:t>
            </w:r>
            <w:r>
              <w:rPr>
                <w:rStyle w:val="19"/>
                <w:i/>
                <w:iCs/>
              </w:rPr>
              <w:t>工作人员食宿费用、志愿人员费用、翻译费用</w:t>
            </w:r>
            <w:r>
              <w:rPr>
                <w:rStyle w:val="19"/>
                <w:rFonts w:hint="eastAsia"/>
                <w:i/>
                <w:iCs/>
              </w:rPr>
              <w:t>）</w:t>
            </w:r>
            <w:r>
              <w:rPr>
                <w:rStyle w:val="19"/>
                <w:i/>
                <w:iCs/>
              </w:rPr>
              <w:t>折算至10%以内，约</w:t>
            </w:r>
            <w:r>
              <w:rPr>
                <w:rStyle w:val="19"/>
                <w:rFonts w:hint="eastAsia"/>
                <w:i/>
                <w:iCs/>
              </w:rPr>
              <w:t>29.3</w:t>
            </w:r>
            <w:r>
              <w:rPr>
                <w:rStyle w:val="19"/>
                <w:i/>
                <w:iCs/>
              </w:rPr>
              <w:t>万元；</w:t>
            </w:r>
            <w:r>
              <w:rPr>
                <w:rStyle w:val="19"/>
                <w:rFonts w:ascii="Calibri" w:hAnsi="Calibri" w:cs="Calibri"/>
                <w:i/>
                <w:iCs/>
              </w:rPr>
              <w:t>②</w:t>
            </w:r>
            <w:r>
              <w:rPr>
                <w:rStyle w:val="19"/>
                <w:rFonts w:hint="eastAsia"/>
                <w:i/>
                <w:iCs/>
              </w:rPr>
              <w:t>国内会议，</w:t>
            </w:r>
            <w:r>
              <w:rPr>
                <w:rStyle w:val="19"/>
                <w:i/>
                <w:iCs/>
              </w:rPr>
              <w:t>以参会代表最低人数</w:t>
            </w:r>
            <w:r>
              <w:rPr>
                <w:rStyle w:val="19"/>
                <w:rFonts w:hint="eastAsia"/>
                <w:i/>
                <w:iCs/>
              </w:rPr>
              <w:t>300</w:t>
            </w:r>
            <w:r>
              <w:rPr>
                <w:rStyle w:val="19"/>
                <w:i/>
                <w:iCs/>
              </w:rPr>
              <w:t>人，会期3天核算，550元/天×</w:t>
            </w:r>
            <w:r>
              <w:rPr>
                <w:rStyle w:val="19"/>
                <w:rFonts w:hint="eastAsia"/>
                <w:i/>
                <w:iCs/>
              </w:rPr>
              <w:t>300</w:t>
            </w:r>
            <w:r>
              <w:rPr>
                <w:rStyle w:val="19"/>
                <w:i/>
                <w:iCs/>
              </w:rPr>
              <w:t>人×3天；工作人员食宿费用、志愿人员费用折算至</w:t>
            </w:r>
            <w:r>
              <w:rPr>
                <w:rStyle w:val="19"/>
                <w:rFonts w:hint="eastAsia"/>
                <w:i/>
                <w:iCs/>
              </w:rPr>
              <w:t>5</w:t>
            </w:r>
            <w:r>
              <w:rPr>
                <w:rStyle w:val="19"/>
                <w:i/>
                <w:iCs/>
              </w:rPr>
              <w:t>%以内，约</w:t>
            </w:r>
            <w:r>
              <w:rPr>
                <w:rStyle w:val="19"/>
                <w:rFonts w:hint="eastAsia"/>
                <w:i/>
                <w:iCs/>
              </w:rPr>
              <w:t>50</w:t>
            </w:r>
            <w:r>
              <w:rPr>
                <w:rStyle w:val="19"/>
                <w:i/>
                <w:iCs/>
              </w:rPr>
              <w:t>万元；</w:t>
            </w:r>
          </w:p>
        </w:tc>
        <w:tc>
          <w:tcPr>
            <w:tcW w:w="1480" w:type="dxa"/>
            <w:tcBorders>
              <w:tl2br w:val="nil"/>
              <w:tr2bl w:val="nil"/>
            </w:tcBorders>
            <w:tcMar>
              <w:top w:w="15" w:type="dxa"/>
              <w:left w:w="15" w:type="dxa"/>
              <w:right w:w="15" w:type="dxa"/>
            </w:tcMar>
            <w:vAlign w:val="center"/>
          </w:tcPr>
          <w:p>
            <w:pPr>
              <w:widowControl/>
              <w:textAlignment w:val="top"/>
              <w:rPr>
                <w:rFonts w:ascii="仿宋_GB2312" w:hAnsi="宋体" w:eastAsia="仿宋_GB2312" w:cs="仿宋_GB2312"/>
                <w:color w:val="000000"/>
                <w:kern w:val="0"/>
                <w:sz w:val="24"/>
              </w:rPr>
            </w:pPr>
            <w:r>
              <w:rPr>
                <w:rFonts w:hint="eastAsia" w:ascii="仿宋_GB2312" w:hAnsi="宋体" w:eastAsia="仿宋_GB2312" w:cs="仿宋_GB2312"/>
                <w:i/>
                <w:iCs/>
                <w:color w:val="000000"/>
                <w:kern w:val="0"/>
                <w:sz w:val="24"/>
              </w:rPr>
              <w:t>（斜体字部分在正式申报书中应删除）</w:t>
            </w:r>
          </w:p>
          <w:p>
            <w:pPr>
              <w:pStyle w:val="3"/>
              <w:rPr>
                <w:i/>
                <w:iCs/>
              </w:rPr>
            </w:pPr>
          </w:p>
        </w:tc>
        <w:tc>
          <w:tcPr>
            <w:tcW w:w="2896" w:type="dxa"/>
            <w:gridSpan w:val="2"/>
            <w:tcBorders>
              <w:tl2br w:val="nil"/>
              <w:tr2bl w:val="nil"/>
            </w:tcBorders>
            <w:tcMar>
              <w:top w:w="15" w:type="dxa"/>
              <w:left w:w="15" w:type="dxa"/>
              <w:right w:w="15" w:type="dxa"/>
            </w:tcMar>
            <w:vAlign w:val="center"/>
          </w:tcPr>
          <w:p>
            <w:pPr>
              <w:pStyle w:val="3"/>
              <w:numPr>
                <w:ilvl w:val="0"/>
                <w:numId w:val="1"/>
              </w:numPr>
              <w:rPr>
                <w:rFonts w:ascii="宋体" w:hAnsi="宋体" w:cs="宋体"/>
                <w:i/>
                <w:iCs/>
                <w:color w:val="000000"/>
                <w:kern w:val="0"/>
                <w:sz w:val="18"/>
                <w:szCs w:val="18"/>
              </w:rPr>
            </w:pPr>
            <w:r>
              <w:rPr>
                <w:rFonts w:ascii="宋体" w:hAnsi="宋体" w:cs="宋体"/>
                <w:i/>
                <w:iCs/>
                <w:color w:val="000000"/>
                <w:kern w:val="0"/>
                <w:sz w:val="18"/>
                <w:szCs w:val="18"/>
              </w:rPr>
              <w:t>《在华举办国际会议经费管理办法》（财行〔2015〕371号）</w:t>
            </w:r>
            <w:r>
              <w:rPr>
                <w:rFonts w:hint="eastAsia" w:ascii="宋体" w:hAnsi="宋体" w:cs="宋体"/>
                <w:i/>
                <w:iCs/>
                <w:color w:val="000000"/>
                <w:kern w:val="0"/>
                <w:sz w:val="18"/>
                <w:szCs w:val="18"/>
              </w:rPr>
              <w:t>；</w:t>
            </w:r>
          </w:p>
          <w:p>
            <w:pPr>
              <w:pStyle w:val="3"/>
              <w:numPr>
                <w:ilvl w:val="0"/>
                <w:numId w:val="1"/>
              </w:numPr>
              <w:rPr>
                <w:rFonts w:ascii="宋体" w:hAnsi="宋体" w:cs="宋体"/>
                <w:i/>
                <w:iCs/>
                <w:color w:val="000000"/>
                <w:kern w:val="0"/>
                <w:sz w:val="18"/>
                <w:szCs w:val="18"/>
              </w:rPr>
            </w:pPr>
            <w:r>
              <w:rPr>
                <w:rFonts w:ascii="宋体" w:hAnsi="宋体" w:cs="宋体"/>
                <w:i/>
                <w:iCs/>
                <w:color w:val="000000"/>
                <w:kern w:val="0"/>
                <w:sz w:val="18"/>
                <w:szCs w:val="18"/>
              </w:rPr>
              <w:t>《广州市财政局关于印发市直党政机关和事业单位会议费管理办法的通知》（穗财编[201</w:t>
            </w:r>
            <w:r>
              <w:rPr>
                <w:rFonts w:hint="eastAsia" w:ascii="宋体" w:hAnsi="宋体" w:cs="宋体"/>
                <w:i/>
                <w:iCs/>
                <w:color w:val="000000"/>
                <w:kern w:val="0"/>
                <w:sz w:val="18"/>
                <w:szCs w:val="18"/>
              </w:rPr>
              <w:t>8</w:t>
            </w:r>
            <w:r>
              <w:rPr>
                <w:rFonts w:ascii="宋体" w:hAnsi="宋体" w:cs="宋体"/>
                <w:i/>
                <w:iCs/>
                <w:color w:val="000000"/>
                <w:kern w:val="0"/>
                <w:sz w:val="18"/>
                <w:szCs w:val="18"/>
              </w:rPr>
              <w:t>]2</w:t>
            </w:r>
            <w:r>
              <w:rPr>
                <w:rFonts w:hint="eastAsia" w:ascii="宋体" w:hAnsi="宋体" w:cs="宋体"/>
                <w:i/>
                <w:iCs/>
                <w:color w:val="000000"/>
                <w:kern w:val="0"/>
                <w:sz w:val="18"/>
                <w:szCs w:val="18"/>
              </w:rPr>
              <w:t>06</w:t>
            </w:r>
            <w:r>
              <w:rPr>
                <w:rFonts w:ascii="宋体" w:hAnsi="宋体" w:cs="宋体"/>
                <w:i/>
                <w:iCs/>
                <w:color w:val="000000"/>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1389" w:type="dxa"/>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p>
        </w:tc>
        <w:tc>
          <w:tcPr>
            <w:tcW w:w="3329" w:type="dxa"/>
            <w:gridSpan w:val="3"/>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r>
              <w:rPr>
                <w:rFonts w:ascii="Arial" w:hAnsi="Arial" w:cs="Arial"/>
                <w:b/>
                <w:color w:val="000000"/>
                <w:szCs w:val="21"/>
              </w:rPr>
              <w:t>…</w:t>
            </w:r>
          </w:p>
        </w:tc>
        <w:tc>
          <w:tcPr>
            <w:tcW w:w="1480" w:type="dxa"/>
            <w:tcBorders>
              <w:tl2br w:val="nil"/>
              <w:tr2bl w:val="nil"/>
            </w:tcBorders>
            <w:tcMar>
              <w:top w:w="15" w:type="dxa"/>
              <w:left w:w="15" w:type="dxa"/>
              <w:right w:w="15" w:type="dxa"/>
            </w:tcMar>
            <w:vAlign w:val="center"/>
          </w:tcPr>
          <w:p>
            <w:pPr>
              <w:pStyle w:val="3"/>
            </w:pPr>
          </w:p>
        </w:tc>
        <w:tc>
          <w:tcPr>
            <w:tcW w:w="2896" w:type="dxa"/>
            <w:gridSpan w:val="2"/>
            <w:tcBorders>
              <w:tl2br w:val="nil"/>
              <w:tr2bl w:val="nil"/>
            </w:tcBorders>
            <w:tcMar>
              <w:top w:w="15" w:type="dxa"/>
              <w:left w:w="15" w:type="dxa"/>
              <w:right w:w="15" w:type="dxa"/>
            </w:tcMar>
            <w:vAlign w:val="center"/>
          </w:tcPr>
          <w:p>
            <w:pPr>
              <w:pStyle w:val="3"/>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1389" w:type="dxa"/>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p>
        </w:tc>
        <w:tc>
          <w:tcPr>
            <w:tcW w:w="3329" w:type="dxa"/>
            <w:gridSpan w:val="3"/>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p>
        </w:tc>
        <w:tc>
          <w:tcPr>
            <w:tcW w:w="1480" w:type="dxa"/>
            <w:tcBorders>
              <w:tl2br w:val="nil"/>
              <w:tr2bl w:val="nil"/>
            </w:tcBorders>
            <w:tcMar>
              <w:top w:w="15" w:type="dxa"/>
              <w:left w:w="15" w:type="dxa"/>
              <w:right w:w="15" w:type="dxa"/>
            </w:tcMar>
            <w:vAlign w:val="center"/>
          </w:tcPr>
          <w:p>
            <w:pPr>
              <w:pStyle w:val="3"/>
              <w:rPr>
                <w:rFonts w:ascii="宋体" w:hAnsi="宋体" w:cs="宋体"/>
                <w:b/>
                <w:color w:val="000000"/>
                <w:szCs w:val="21"/>
              </w:rPr>
            </w:pPr>
          </w:p>
        </w:tc>
        <w:tc>
          <w:tcPr>
            <w:tcW w:w="2896" w:type="dxa"/>
            <w:gridSpan w:val="2"/>
            <w:tcBorders>
              <w:tl2br w:val="nil"/>
              <w:tr2bl w:val="nil"/>
            </w:tcBorders>
            <w:tcMar>
              <w:top w:w="15" w:type="dxa"/>
              <w:left w:w="15" w:type="dxa"/>
              <w:right w:w="15" w:type="dxa"/>
            </w:tcMar>
            <w:vAlign w:val="center"/>
          </w:tcPr>
          <w:p>
            <w:pPr>
              <w:pStyle w:val="3"/>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1389" w:type="dxa"/>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p>
        </w:tc>
        <w:tc>
          <w:tcPr>
            <w:tcW w:w="3329" w:type="dxa"/>
            <w:gridSpan w:val="3"/>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p>
        </w:tc>
        <w:tc>
          <w:tcPr>
            <w:tcW w:w="1480" w:type="dxa"/>
            <w:tcBorders>
              <w:tl2br w:val="nil"/>
              <w:tr2bl w:val="nil"/>
            </w:tcBorders>
            <w:tcMar>
              <w:top w:w="15" w:type="dxa"/>
              <w:left w:w="15" w:type="dxa"/>
              <w:right w:w="15" w:type="dxa"/>
            </w:tcMar>
            <w:vAlign w:val="center"/>
          </w:tcPr>
          <w:p>
            <w:pPr>
              <w:pStyle w:val="3"/>
              <w:rPr>
                <w:rFonts w:ascii="宋体" w:hAnsi="宋体" w:cs="宋体"/>
                <w:b/>
                <w:color w:val="000000"/>
                <w:szCs w:val="21"/>
              </w:rPr>
            </w:pPr>
          </w:p>
        </w:tc>
        <w:tc>
          <w:tcPr>
            <w:tcW w:w="2896" w:type="dxa"/>
            <w:gridSpan w:val="2"/>
            <w:tcBorders>
              <w:tl2br w:val="nil"/>
              <w:tr2bl w:val="nil"/>
            </w:tcBorders>
            <w:tcMar>
              <w:top w:w="15" w:type="dxa"/>
              <w:left w:w="15" w:type="dxa"/>
              <w:right w:w="15" w:type="dxa"/>
            </w:tcMar>
            <w:vAlign w:val="center"/>
          </w:tcPr>
          <w:p>
            <w:pPr>
              <w:pStyle w:val="3"/>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1389" w:type="dxa"/>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p>
        </w:tc>
        <w:tc>
          <w:tcPr>
            <w:tcW w:w="3329" w:type="dxa"/>
            <w:gridSpan w:val="3"/>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p>
        </w:tc>
        <w:tc>
          <w:tcPr>
            <w:tcW w:w="1480" w:type="dxa"/>
            <w:tcBorders>
              <w:tl2br w:val="nil"/>
              <w:tr2bl w:val="nil"/>
            </w:tcBorders>
            <w:tcMar>
              <w:top w:w="15" w:type="dxa"/>
              <w:left w:w="15" w:type="dxa"/>
              <w:right w:w="15" w:type="dxa"/>
            </w:tcMar>
            <w:vAlign w:val="center"/>
          </w:tcPr>
          <w:p>
            <w:pPr>
              <w:pStyle w:val="3"/>
              <w:rPr>
                <w:rFonts w:ascii="宋体" w:hAnsi="宋体" w:cs="宋体"/>
                <w:b/>
                <w:color w:val="000000"/>
                <w:szCs w:val="21"/>
              </w:rPr>
            </w:pPr>
          </w:p>
        </w:tc>
        <w:tc>
          <w:tcPr>
            <w:tcW w:w="2896" w:type="dxa"/>
            <w:gridSpan w:val="2"/>
            <w:tcBorders>
              <w:tl2br w:val="nil"/>
              <w:tr2bl w:val="nil"/>
            </w:tcBorders>
            <w:tcMar>
              <w:top w:w="15" w:type="dxa"/>
              <w:left w:w="15" w:type="dxa"/>
              <w:right w:w="15" w:type="dxa"/>
            </w:tcMar>
            <w:vAlign w:val="center"/>
          </w:tcPr>
          <w:p>
            <w:pPr>
              <w:pStyle w:val="3"/>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1389" w:type="dxa"/>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p>
        </w:tc>
        <w:tc>
          <w:tcPr>
            <w:tcW w:w="3329" w:type="dxa"/>
            <w:gridSpan w:val="3"/>
            <w:tcBorders>
              <w:tl2br w:val="nil"/>
              <w:tr2bl w:val="nil"/>
            </w:tcBorders>
            <w:tcMar>
              <w:top w:w="15" w:type="dxa"/>
              <w:left w:w="15" w:type="dxa"/>
              <w:right w:w="15" w:type="dxa"/>
            </w:tcMar>
            <w:vAlign w:val="center"/>
          </w:tcPr>
          <w:p>
            <w:pPr>
              <w:pStyle w:val="3"/>
              <w:jc w:val="center"/>
              <w:rPr>
                <w:rFonts w:ascii="宋体" w:hAnsi="宋体" w:cs="宋体"/>
                <w:b/>
                <w:color w:val="000000"/>
                <w:szCs w:val="21"/>
              </w:rPr>
            </w:pPr>
          </w:p>
        </w:tc>
        <w:tc>
          <w:tcPr>
            <w:tcW w:w="1480" w:type="dxa"/>
            <w:tcBorders>
              <w:tl2br w:val="nil"/>
              <w:tr2bl w:val="nil"/>
            </w:tcBorders>
            <w:tcMar>
              <w:top w:w="15" w:type="dxa"/>
              <w:left w:w="15" w:type="dxa"/>
              <w:right w:w="15" w:type="dxa"/>
            </w:tcMar>
            <w:vAlign w:val="center"/>
          </w:tcPr>
          <w:p>
            <w:pPr>
              <w:pStyle w:val="3"/>
              <w:rPr>
                <w:rFonts w:ascii="宋体" w:hAnsi="宋体" w:cs="宋体"/>
                <w:b/>
                <w:color w:val="000000"/>
                <w:szCs w:val="21"/>
              </w:rPr>
            </w:pPr>
          </w:p>
        </w:tc>
        <w:tc>
          <w:tcPr>
            <w:tcW w:w="2896" w:type="dxa"/>
            <w:gridSpan w:val="2"/>
            <w:tcBorders>
              <w:tl2br w:val="nil"/>
              <w:tr2bl w:val="nil"/>
            </w:tcBorders>
            <w:tcMar>
              <w:top w:w="15" w:type="dxa"/>
              <w:left w:w="15" w:type="dxa"/>
              <w:right w:w="15" w:type="dxa"/>
            </w:tcMar>
            <w:vAlign w:val="center"/>
          </w:tcPr>
          <w:p>
            <w:pPr>
              <w:pStyle w:val="3"/>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6" w:hRule="atLeast"/>
        </w:trPr>
        <w:tc>
          <w:tcPr>
            <w:tcW w:w="9094" w:type="dxa"/>
            <w:gridSpan w:val="7"/>
            <w:tcBorders>
              <w:tl2br w:val="nil"/>
              <w:tr2bl w:val="nil"/>
            </w:tcBorders>
            <w:tcMar>
              <w:top w:w="15" w:type="dxa"/>
              <w:left w:w="15" w:type="dxa"/>
              <w:right w:w="15" w:type="dxa"/>
            </w:tcMar>
            <w:vAlign w:val="center"/>
          </w:tcPr>
          <w:p>
            <w:pPr>
              <w:widowControl/>
              <w:textAlignment w:val="center"/>
              <w:rPr>
                <w:rFonts w:ascii="黑体" w:hAnsi="宋体" w:eastAsia="黑体" w:cs="黑体"/>
                <w:color w:val="000000"/>
                <w:kern w:val="0"/>
                <w:sz w:val="28"/>
                <w:szCs w:val="28"/>
              </w:rPr>
            </w:pPr>
            <w:r>
              <w:rPr>
                <w:rFonts w:hint="eastAsia" w:ascii="黑体" w:hAnsi="宋体" w:eastAsia="黑体" w:cs="黑体"/>
                <w:color w:val="000000"/>
                <w:kern w:val="0"/>
                <w:sz w:val="28"/>
                <w:szCs w:val="28"/>
              </w:rPr>
              <w:t>九、申报单位意见</w:t>
            </w:r>
          </w:p>
          <w:p>
            <w:pPr>
              <w:widowControl/>
              <w:textAlignment w:val="center"/>
              <w:rPr>
                <w:rStyle w:val="12"/>
                <w:rFonts w:hint="default"/>
              </w:rPr>
            </w:pPr>
            <w:r>
              <w:rPr>
                <w:rStyle w:val="12"/>
                <w:rFonts w:hint="default"/>
              </w:rPr>
              <w:t xml:space="preserve">                                                  </w:t>
            </w:r>
          </w:p>
          <w:p>
            <w:pPr>
              <w:widowControl/>
              <w:textAlignment w:val="center"/>
              <w:rPr>
                <w:rStyle w:val="12"/>
                <w:rFonts w:hint="default"/>
              </w:rPr>
            </w:pPr>
          </w:p>
          <w:p>
            <w:pPr>
              <w:widowControl/>
              <w:textAlignment w:val="center"/>
              <w:rPr>
                <w:rStyle w:val="12"/>
                <w:rFonts w:hint="default"/>
              </w:rPr>
            </w:pPr>
          </w:p>
          <w:p>
            <w:pPr>
              <w:widowControl/>
              <w:textAlignment w:val="center"/>
              <w:rPr>
                <w:rStyle w:val="12"/>
                <w:rFonts w:hint="default"/>
              </w:rPr>
            </w:pPr>
          </w:p>
          <w:p>
            <w:pPr>
              <w:widowControl/>
              <w:textAlignment w:val="center"/>
              <w:rPr>
                <w:rStyle w:val="12"/>
                <w:rFonts w:hint="default"/>
              </w:rPr>
            </w:pPr>
          </w:p>
          <w:p>
            <w:pPr>
              <w:widowControl/>
              <w:textAlignment w:val="center"/>
              <w:rPr>
                <w:rStyle w:val="12"/>
                <w:rFonts w:hint="default"/>
              </w:rPr>
            </w:pPr>
          </w:p>
          <w:p>
            <w:pPr>
              <w:widowControl/>
              <w:textAlignment w:val="center"/>
              <w:rPr>
                <w:rStyle w:val="12"/>
                <w:rFonts w:hint="default"/>
              </w:rPr>
            </w:pPr>
          </w:p>
          <w:p>
            <w:pPr>
              <w:widowControl/>
              <w:textAlignment w:val="center"/>
              <w:rPr>
                <w:rStyle w:val="12"/>
                <w:rFonts w:hint="default"/>
              </w:rPr>
            </w:pPr>
          </w:p>
          <w:p>
            <w:pPr>
              <w:widowControl/>
              <w:textAlignment w:val="center"/>
              <w:rPr>
                <w:rStyle w:val="12"/>
                <w:rFonts w:hint="default"/>
              </w:rPr>
            </w:pPr>
          </w:p>
          <w:p>
            <w:pPr>
              <w:widowControl/>
              <w:ind w:firstLine="6720" w:firstLineChars="2800"/>
              <w:textAlignment w:val="center"/>
              <w:rPr>
                <w:rFonts w:ascii="仿宋_GB2312" w:hAnsi="宋体" w:eastAsia="仿宋_GB2312" w:cs="仿宋_GB2312"/>
                <w:color w:val="000000"/>
                <w:sz w:val="24"/>
              </w:rPr>
            </w:pPr>
            <w:r>
              <w:rPr>
                <w:rStyle w:val="12"/>
                <w:rFonts w:hint="default"/>
              </w:rPr>
              <w:t>单位公章</w:t>
            </w:r>
          </w:p>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9094" w:type="dxa"/>
            <w:gridSpan w:val="7"/>
            <w:tcBorders>
              <w:tl2br w:val="nil"/>
              <w:tr2bl w:val="nil"/>
            </w:tcBorders>
            <w:tcMar>
              <w:top w:w="15" w:type="dxa"/>
              <w:left w:w="15" w:type="dxa"/>
              <w:right w:w="15" w:type="dxa"/>
            </w:tcMar>
            <w:vAlign w:val="center"/>
          </w:tcPr>
          <w:p>
            <w:pPr>
              <w:widowControl/>
              <w:numPr>
                <w:ilvl w:val="0"/>
                <w:numId w:val="2"/>
              </w:numPr>
              <w:textAlignment w:val="center"/>
              <w:rPr>
                <w:rStyle w:val="17"/>
                <w:rFonts w:hint="default"/>
              </w:rPr>
            </w:pPr>
            <w:r>
              <w:rPr>
                <w:rStyle w:val="17"/>
                <w:rFonts w:hint="default"/>
              </w:rPr>
              <w:t>主管部门/指导部门意见</w:t>
            </w:r>
          </w:p>
          <w:p>
            <w:pPr>
              <w:widowControl/>
              <w:textAlignment w:val="center"/>
              <w:rPr>
                <w:rStyle w:val="16"/>
                <w:rFonts w:hint="default"/>
              </w:rPr>
            </w:pPr>
            <w:r>
              <w:rPr>
                <w:rStyle w:val="19"/>
                <w:rFonts w:hint="eastAsia"/>
              </w:rPr>
              <w:t>（国际会议应附有外事部门批准文件或附申请中/承诺申请文件材料）</w:t>
            </w:r>
            <w:r>
              <w:rPr>
                <w:rStyle w:val="16"/>
                <w:rFonts w:hint="default"/>
              </w:rPr>
              <w:t xml:space="preserve">                             </w:t>
            </w:r>
          </w:p>
          <w:p>
            <w:pPr>
              <w:widowControl/>
              <w:textAlignment w:val="center"/>
              <w:rPr>
                <w:rStyle w:val="16"/>
                <w:rFonts w:hint="default"/>
              </w:rPr>
            </w:pPr>
          </w:p>
          <w:p>
            <w:pPr>
              <w:widowControl/>
              <w:ind w:firstLine="1920" w:firstLineChars="800"/>
              <w:textAlignment w:val="center"/>
              <w:rPr>
                <w:rStyle w:val="16"/>
                <w:rFonts w:hint="default"/>
              </w:rPr>
            </w:pPr>
          </w:p>
          <w:p>
            <w:pPr>
              <w:widowControl/>
              <w:textAlignment w:val="center"/>
              <w:rPr>
                <w:rStyle w:val="16"/>
                <w:rFonts w:hint="default"/>
              </w:rPr>
            </w:pPr>
          </w:p>
          <w:p>
            <w:pPr>
              <w:widowControl/>
              <w:textAlignment w:val="center"/>
              <w:rPr>
                <w:rStyle w:val="16"/>
                <w:rFonts w:hint="default"/>
              </w:rPr>
            </w:pPr>
          </w:p>
          <w:p>
            <w:pPr>
              <w:widowControl/>
              <w:textAlignment w:val="center"/>
              <w:rPr>
                <w:rStyle w:val="16"/>
                <w:rFonts w:hint="default"/>
              </w:rPr>
            </w:pPr>
          </w:p>
          <w:p>
            <w:pPr>
              <w:widowControl/>
              <w:textAlignment w:val="center"/>
              <w:rPr>
                <w:rStyle w:val="16"/>
                <w:rFonts w:hint="default"/>
              </w:rPr>
            </w:pPr>
          </w:p>
          <w:p>
            <w:pPr>
              <w:widowControl/>
              <w:ind w:firstLine="1920" w:firstLineChars="800"/>
              <w:textAlignment w:val="center"/>
              <w:rPr>
                <w:rStyle w:val="16"/>
                <w:rFonts w:hint="default"/>
              </w:rPr>
            </w:pPr>
          </w:p>
          <w:p>
            <w:pPr>
              <w:widowControl/>
              <w:ind w:firstLine="6720" w:firstLineChars="2800"/>
              <w:textAlignment w:val="center"/>
              <w:rPr>
                <w:rStyle w:val="12"/>
                <w:rFonts w:hint="default"/>
              </w:rPr>
            </w:pPr>
          </w:p>
          <w:p>
            <w:pPr>
              <w:widowControl/>
              <w:ind w:firstLine="6720" w:firstLineChars="2800"/>
              <w:textAlignment w:val="center"/>
              <w:rPr>
                <w:rFonts w:ascii="黑体" w:hAnsi="宋体" w:eastAsia="黑体" w:cs="黑体"/>
                <w:color w:val="000000"/>
                <w:sz w:val="24"/>
              </w:rPr>
            </w:pPr>
            <w:r>
              <w:rPr>
                <w:rStyle w:val="12"/>
                <w:rFonts w:hint="default"/>
              </w:rPr>
              <w:t>单位公章</w:t>
            </w:r>
          </w:p>
          <w:p>
            <w:pPr>
              <w:widowControl/>
              <w:textAlignment w:val="center"/>
              <w:rPr>
                <w:rFonts w:ascii="仿宋_GB2312" w:hAnsi="宋体" w:eastAsia="仿宋_GB2312" w:cs="仿宋_GB2312"/>
                <w:color w:val="000000"/>
                <w:sz w:val="24"/>
              </w:rPr>
            </w:pPr>
            <w:r>
              <w:rPr>
                <w:rStyle w:val="12"/>
                <w:rFonts w:hint="default"/>
              </w:rPr>
              <w:t xml:space="preserve">                                                 </w:t>
            </w:r>
            <w:r>
              <w:rPr>
                <w:rStyle w:val="14"/>
                <w:rFonts w:hint="default"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094" w:type="dxa"/>
            <w:gridSpan w:val="7"/>
            <w:tcBorders>
              <w:tl2br w:val="nil"/>
              <w:tr2bl w:val="nil"/>
            </w:tcBorders>
            <w:tcMar>
              <w:top w:w="15" w:type="dxa"/>
              <w:left w:w="15" w:type="dxa"/>
              <w:right w:w="15" w:type="dxa"/>
            </w:tcMar>
            <w:vAlign w:val="center"/>
          </w:tcPr>
          <w:p>
            <w:pPr>
              <w:widowControl/>
              <w:textAlignment w:val="center"/>
              <w:rPr>
                <w:rFonts w:ascii="仿宋_GB2312" w:hAnsi="宋体" w:eastAsia="仿宋_GB2312" w:cs="仿宋_GB2312"/>
                <w:color w:val="000000"/>
                <w:kern w:val="0"/>
                <w:sz w:val="24"/>
              </w:rPr>
            </w:pPr>
            <w:r>
              <w:rPr>
                <w:rFonts w:hint="eastAsia" w:ascii="黑体" w:hAnsi="宋体" w:eastAsia="黑体" w:cs="黑体"/>
                <w:color w:val="000000"/>
                <w:kern w:val="0"/>
                <w:sz w:val="28"/>
                <w:szCs w:val="28"/>
              </w:rPr>
              <w:t>十一、合作单位意见</w:t>
            </w: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ind w:firstLine="6720" w:firstLineChars="2800"/>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单位公章</w:t>
            </w:r>
          </w:p>
          <w:p>
            <w:pPr>
              <w:widowControl/>
              <w:textAlignment w:val="center"/>
              <w:rPr>
                <w:rFonts w:ascii="仿宋_GB2312" w:hAnsi="宋体" w:eastAsia="仿宋_GB2312" w:cs="仿宋_GB2312"/>
                <w:color w:val="000000"/>
                <w:sz w:val="24"/>
              </w:rPr>
            </w:pPr>
            <w:r>
              <w:rPr>
                <w:rStyle w:val="12"/>
                <w:rFonts w:hint="default"/>
              </w:rPr>
              <w:t xml:space="preserve">                                                 </w:t>
            </w:r>
            <w:r>
              <w:rPr>
                <w:rStyle w:val="14"/>
                <w:rFonts w:hint="default"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1" w:hRule="atLeast"/>
        </w:trPr>
        <w:tc>
          <w:tcPr>
            <w:tcW w:w="9094" w:type="dxa"/>
            <w:gridSpan w:val="7"/>
            <w:tcBorders>
              <w:tl2br w:val="nil"/>
              <w:tr2bl w:val="nil"/>
            </w:tcBorders>
            <w:tcMar>
              <w:top w:w="15" w:type="dxa"/>
              <w:left w:w="15" w:type="dxa"/>
              <w:right w:w="15" w:type="dxa"/>
            </w:tcMar>
            <w:vAlign w:val="center"/>
          </w:tcPr>
          <w:p>
            <w:pPr>
              <w:spacing w:line="360" w:lineRule="exact"/>
              <w:rPr>
                <w:rFonts w:eastAsia="黑体"/>
                <w:bCs/>
                <w:color w:val="000000"/>
                <w:sz w:val="28"/>
                <w:szCs w:val="28"/>
              </w:rPr>
            </w:pPr>
          </w:p>
          <w:p>
            <w:pPr>
              <w:spacing w:line="360" w:lineRule="exact"/>
              <w:rPr>
                <w:rFonts w:ascii="宋体" w:hAnsi="宋体"/>
                <w:b/>
                <w:color w:val="000000"/>
                <w:sz w:val="28"/>
                <w:szCs w:val="28"/>
              </w:rPr>
            </w:pPr>
            <w:r>
              <w:rPr>
                <w:rFonts w:hint="eastAsia" w:eastAsia="黑体"/>
                <w:bCs/>
                <w:color w:val="000000"/>
                <w:sz w:val="28"/>
                <w:szCs w:val="28"/>
              </w:rPr>
              <w:t>十三、</w:t>
            </w:r>
            <w:r>
              <w:rPr>
                <w:rFonts w:hint="eastAsia" w:ascii="宋体" w:hAnsi="宋体"/>
                <w:b/>
                <w:color w:val="000000"/>
                <w:sz w:val="28"/>
                <w:szCs w:val="28"/>
              </w:rPr>
              <w:t>项目申报单位情况</w:t>
            </w:r>
          </w:p>
          <w:p>
            <w:pPr>
              <w:spacing w:line="360" w:lineRule="auto"/>
              <w:rPr>
                <w:rFonts w:ascii="仿宋_GB2312" w:hAnsi="宋体" w:eastAsia="仿宋_GB2312"/>
                <w:color w:val="000000"/>
                <w:sz w:val="28"/>
                <w:szCs w:val="28"/>
              </w:rPr>
            </w:pPr>
            <w:r>
              <w:rPr>
                <w:rFonts w:hint="eastAsia" w:ascii="仿宋_GB2312" w:hAnsi="宋体" w:eastAsia="仿宋_GB2312"/>
                <w:color w:val="000000"/>
                <w:sz w:val="28"/>
                <w:szCs w:val="28"/>
              </w:rPr>
              <w:t>开户名称：</w:t>
            </w:r>
          </w:p>
          <w:p>
            <w:pPr>
              <w:spacing w:line="360" w:lineRule="auto"/>
              <w:rPr>
                <w:rFonts w:ascii="仿宋_GB2312" w:hAnsi="宋体" w:eastAsia="仿宋_GB2312"/>
                <w:color w:val="000000"/>
                <w:sz w:val="28"/>
                <w:szCs w:val="28"/>
              </w:rPr>
            </w:pPr>
          </w:p>
          <w:p>
            <w:pPr>
              <w:spacing w:line="360" w:lineRule="auto"/>
              <w:rPr>
                <w:rFonts w:ascii="仿宋_GB2312" w:hAnsi="宋体" w:eastAsia="仿宋_GB2312"/>
                <w:color w:val="000000"/>
                <w:sz w:val="28"/>
                <w:szCs w:val="28"/>
              </w:rPr>
            </w:pPr>
            <w:r>
              <w:rPr>
                <w:rFonts w:hint="eastAsia" w:ascii="仿宋_GB2312" w:hAnsi="宋体" w:eastAsia="仿宋_GB2312"/>
                <w:color w:val="000000"/>
                <w:sz w:val="28"/>
                <w:szCs w:val="28"/>
              </w:rPr>
              <w:t>开户银行：</w:t>
            </w:r>
          </w:p>
          <w:p>
            <w:pPr>
              <w:spacing w:line="360" w:lineRule="auto"/>
              <w:rPr>
                <w:rFonts w:ascii="仿宋_GB2312" w:hAnsi="宋体" w:eastAsia="仿宋_GB2312"/>
                <w:color w:val="000000"/>
                <w:sz w:val="28"/>
                <w:szCs w:val="28"/>
              </w:rPr>
            </w:pPr>
          </w:p>
          <w:p>
            <w:pPr>
              <w:widowControl/>
              <w:textAlignment w:val="center"/>
              <w:rPr>
                <w:rFonts w:ascii="仿宋_GB2312" w:hAnsi="宋体" w:eastAsia="仿宋_GB2312"/>
                <w:color w:val="000000"/>
                <w:sz w:val="28"/>
                <w:szCs w:val="28"/>
              </w:rPr>
            </w:pPr>
            <w:r>
              <w:rPr>
                <w:rFonts w:hint="eastAsia" w:ascii="仿宋_GB2312" w:hAnsi="宋体" w:eastAsia="仿宋_GB2312"/>
                <w:color w:val="000000"/>
                <w:sz w:val="28"/>
                <w:szCs w:val="28"/>
              </w:rPr>
              <w:t>银行账号：</w:t>
            </w:r>
          </w:p>
          <w:p>
            <w:pPr>
              <w:widowControl/>
              <w:textAlignment w:val="center"/>
              <w:rPr>
                <w:rFonts w:ascii="仿宋_GB2312" w:hAnsi="宋体" w:eastAsia="仿宋_GB2312"/>
                <w:color w:val="000000"/>
                <w:sz w:val="28"/>
                <w:szCs w:val="28"/>
              </w:rPr>
            </w:pPr>
          </w:p>
          <w:p>
            <w:pPr>
              <w:widowControl/>
              <w:textAlignment w:val="center"/>
              <w:rPr>
                <w:rFonts w:ascii="仿宋_GB2312" w:hAnsi="宋体" w:eastAsia="仿宋_GB2312"/>
                <w:color w:val="000000"/>
                <w:sz w:val="28"/>
                <w:szCs w:val="28"/>
              </w:rPr>
            </w:pPr>
          </w:p>
          <w:p>
            <w:pPr>
              <w:widowControl/>
              <w:textAlignment w:val="center"/>
              <w:rPr>
                <w:rFonts w:ascii="仿宋_GB2312" w:hAnsi="宋体" w:eastAsia="仿宋_GB2312"/>
                <w:color w:val="000000"/>
                <w:sz w:val="28"/>
                <w:szCs w:val="28"/>
              </w:rPr>
            </w:pPr>
          </w:p>
        </w:tc>
      </w:tr>
    </w:tbl>
    <w:p>
      <w:pPr>
        <w:adjustRightInd w:val="0"/>
        <w:snapToGrid w:val="0"/>
        <w:spacing w:line="560" w:lineRule="atLeast"/>
        <w:rPr>
          <w:color w:val="000000"/>
        </w:rPr>
      </w:pPr>
    </w:p>
    <w:p>
      <w:pPr>
        <w:widowControl/>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rPr>
          <w:rFonts w:eastAsia="黑体"/>
        </w:rPr>
      </w:pPr>
    </w:p>
    <w:p>
      <w:pPr>
        <w:snapToGrid w:val="0"/>
        <w:spacing w:after="100" w:afterAutospacing="1"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学术会议专家代表情况简表</w:t>
      </w:r>
    </w:p>
    <w:p>
      <w:pPr>
        <w:snapToGrid w:val="0"/>
        <w:spacing w:line="320" w:lineRule="exact"/>
        <w:jc w:val="center"/>
        <w:rPr>
          <w:rFonts w:ascii="仿宋_GB2312" w:hAnsi="仿宋_GB2312" w:eastAsia="仿宋_GB2312" w:cs="仿宋_GB2312"/>
          <w:i/>
          <w:iCs/>
          <w:szCs w:val="21"/>
        </w:rPr>
      </w:pPr>
      <w:r>
        <w:rPr>
          <w:rFonts w:hint="eastAsia" w:ascii="仿宋_GB2312" w:hAnsi="仿宋_GB2312" w:eastAsia="仿宋_GB2312" w:cs="仿宋_GB2312"/>
          <w:i/>
          <w:iCs/>
          <w:szCs w:val="21"/>
        </w:rPr>
        <w:t>（注：按照会议档次，应至少填报50%人数以上</w:t>
      </w:r>
      <w:r>
        <w:rPr>
          <w:rFonts w:hint="default" w:ascii="仿宋_GB2312" w:hAnsi="仿宋_GB2312" w:eastAsia="仿宋_GB2312" w:cs="仿宋_GB2312"/>
          <w:i/>
          <w:iCs/>
          <w:szCs w:val="21"/>
        </w:rPr>
        <w:t>A类人才</w:t>
      </w:r>
      <w:r>
        <w:rPr>
          <w:rFonts w:hint="eastAsia" w:ascii="仿宋_GB2312" w:hAnsi="仿宋_GB2312" w:eastAsia="仿宋_GB2312" w:cs="仿宋_GB2312"/>
          <w:i/>
          <w:iCs/>
          <w:szCs w:val="21"/>
        </w:rPr>
        <w:t>标准的特邀代表）</w:t>
      </w:r>
    </w:p>
    <w:p>
      <w:pPr>
        <w:snapToGrid w:val="0"/>
        <w:spacing w:line="320" w:lineRule="exact"/>
        <w:jc w:val="center"/>
        <w:rPr>
          <w:rFonts w:ascii="仿宋_GB2312" w:hAnsi="仿宋_GB2312" w:eastAsia="仿宋_GB2312" w:cs="仿宋_GB2312"/>
          <w:szCs w:val="21"/>
        </w:rPr>
      </w:pPr>
      <w:r>
        <w:rPr>
          <w:rFonts w:hint="eastAsia" w:ascii="仿宋_GB2312" w:hAnsi="宋体" w:eastAsia="仿宋_GB2312" w:cs="仿宋_GB2312"/>
          <w:i/>
          <w:iCs/>
          <w:color w:val="000000"/>
          <w:kern w:val="0"/>
          <w:sz w:val="24"/>
        </w:rPr>
        <w:t>（斜体字部分在正式申报书中应删除）</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328"/>
        <w:gridCol w:w="862"/>
        <w:gridCol w:w="873"/>
        <w:gridCol w:w="1514"/>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1546" w:type="dxa"/>
            <w:vAlign w:val="center"/>
          </w:tcPr>
          <w:p>
            <w:pPr>
              <w:jc w:val="center"/>
              <w:rPr>
                <w:rFonts w:ascii="黑体" w:hAnsi="宋体" w:eastAsia="黑体"/>
                <w:b/>
                <w:sz w:val="28"/>
              </w:rPr>
            </w:pPr>
            <w:r>
              <w:rPr>
                <w:rFonts w:hint="eastAsia" w:ascii="黑体" w:hAnsi="宋体" w:eastAsia="黑体"/>
                <w:sz w:val="28"/>
              </w:rPr>
              <w:t>姓</w:t>
            </w:r>
            <w:r>
              <w:rPr>
                <w:rFonts w:ascii="黑体" w:hAnsi="宋体" w:eastAsia="黑体"/>
                <w:sz w:val="28"/>
              </w:rPr>
              <w:t xml:space="preserve">   </w:t>
            </w:r>
            <w:r>
              <w:rPr>
                <w:rFonts w:hint="eastAsia" w:ascii="黑体" w:hAnsi="宋体" w:eastAsia="黑体"/>
                <w:sz w:val="28"/>
              </w:rPr>
              <w:t>名</w:t>
            </w:r>
          </w:p>
        </w:tc>
        <w:tc>
          <w:tcPr>
            <w:tcW w:w="1328" w:type="dxa"/>
            <w:vAlign w:val="center"/>
          </w:tcPr>
          <w:p>
            <w:pPr>
              <w:jc w:val="center"/>
              <w:rPr>
                <w:rFonts w:ascii="黑体" w:hAnsi="宋体" w:eastAsia="黑体"/>
                <w:sz w:val="28"/>
              </w:rPr>
            </w:pPr>
          </w:p>
        </w:tc>
        <w:tc>
          <w:tcPr>
            <w:tcW w:w="862" w:type="dxa"/>
            <w:vAlign w:val="center"/>
          </w:tcPr>
          <w:p>
            <w:pPr>
              <w:jc w:val="center"/>
              <w:rPr>
                <w:rFonts w:ascii="黑体" w:hAnsi="宋体" w:eastAsia="黑体"/>
                <w:sz w:val="28"/>
              </w:rPr>
            </w:pPr>
            <w:r>
              <w:rPr>
                <w:rFonts w:hint="eastAsia" w:ascii="黑体" w:hAnsi="宋体" w:eastAsia="黑体"/>
                <w:sz w:val="28"/>
              </w:rPr>
              <w:t>性别</w:t>
            </w:r>
          </w:p>
        </w:tc>
        <w:tc>
          <w:tcPr>
            <w:tcW w:w="873" w:type="dxa"/>
            <w:vAlign w:val="center"/>
          </w:tcPr>
          <w:p>
            <w:pPr>
              <w:ind w:firstLine="140" w:firstLineChars="50"/>
              <w:jc w:val="center"/>
              <w:rPr>
                <w:rFonts w:ascii="黑体" w:hAnsi="宋体" w:eastAsia="黑体"/>
                <w:sz w:val="28"/>
              </w:rPr>
            </w:pPr>
          </w:p>
        </w:tc>
        <w:tc>
          <w:tcPr>
            <w:tcW w:w="1514" w:type="dxa"/>
            <w:vAlign w:val="center"/>
          </w:tcPr>
          <w:p>
            <w:pPr>
              <w:jc w:val="center"/>
              <w:rPr>
                <w:rFonts w:ascii="黑体" w:hAnsi="宋体" w:eastAsia="黑体"/>
                <w:sz w:val="28"/>
              </w:rPr>
            </w:pPr>
            <w:r>
              <w:rPr>
                <w:rFonts w:hint="eastAsia" w:ascii="黑体" w:hAnsi="宋体" w:eastAsia="黑体"/>
                <w:sz w:val="28"/>
              </w:rPr>
              <w:t>出生年月</w:t>
            </w:r>
          </w:p>
        </w:tc>
        <w:tc>
          <w:tcPr>
            <w:tcW w:w="2754" w:type="dxa"/>
            <w:vAlign w:val="center"/>
          </w:tcPr>
          <w:p>
            <w:pPr>
              <w:jc w:val="center"/>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546" w:type="dxa"/>
            <w:vAlign w:val="center"/>
          </w:tcPr>
          <w:p>
            <w:pPr>
              <w:jc w:val="center"/>
              <w:rPr>
                <w:rFonts w:ascii="黑体" w:hAnsi="宋体" w:eastAsia="黑体"/>
                <w:b/>
                <w:sz w:val="28"/>
              </w:rPr>
            </w:pPr>
            <w:r>
              <w:rPr>
                <w:rFonts w:hint="eastAsia" w:ascii="黑体" w:hAnsi="宋体" w:eastAsia="黑体"/>
                <w:sz w:val="28"/>
              </w:rPr>
              <w:t>专业领域</w:t>
            </w:r>
          </w:p>
        </w:tc>
        <w:tc>
          <w:tcPr>
            <w:tcW w:w="3063" w:type="dxa"/>
            <w:gridSpan w:val="3"/>
            <w:vAlign w:val="center"/>
          </w:tcPr>
          <w:p>
            <w:pPr>
              <w:jc w:val="center"/>
              <w:rPr>
                <w:rFonts w:ascii="黑体" w:hAnsi="宋体" w:eastAsia="黑体"/>
                <w:b/>
                <w:sz w:val="28"/>
              </w:rPr>
            </w:pPr>
          </w:p>
        </w:tc>
        <w:tc>
          <w:tcPr>
            <w:tcW w:w="1514" w:type="dxa"/>
            <w:vAlign w:val="center"/>
          </w:tcPr>
          <w:p>
            <w:pPr>
              <w:jc w:val="center"/>
              <w:rPr>
                <w:rFonts w:ascii="黑体" w:hAnsi="宋体" w:eastAsia="黑体"/>
                <w:b/>
                <w:sz w:val="28"/>
              </w:rPr>
            </w:pPr>
            <w:r>
              <w:rPr>
                <w:rFonts w:hint="eastAsia" w:ascii="黑体" w:hAnsi="宋体" w:eastAsia="黑体"/>
                <w:sz w:val="28"/>
              </w:rPr>
              <w:t>职务职称</w:t>
            </w:r>
          </w:p>
        </w:tc>
        <w:tc>
          <w:tcPr>
            <w:tcW w:w="2754" w:type="dxa"/>
            <w:vAlign w:val="center"/>
          </w:tcPr>
          <w:p>
            <w:pPr>
              <w:jc w:val="center"/>
              <w:rPr>
                <w:rFonts w:ascii="黑体" w:hAnsi="宋体" w:eastAsia="黑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546" w:type="dxa"/>
            <w:vAlign w:val="center"/>
          </w:tcPr>
          <w:p>
            <w:pPr>
              <w:jc w:val="center"/>
              <w:rPr>
                <w:rFonts w:ascii="黑体" w:hAnsi="宋体" w:eastAsia="黑体"/>
                <w:sz w:val="28"/>
              </w:rPr>
            </w:pPr>
            <w:r>
              <w:rPr>
                <w:rFonts w:hint="eastAsia" w:ascii="黑体" w:hAnsi="宋体" w:eastAsia="黑体"/>
                <w:spacing w:val="-20"/>
                <w:sz w:val="28"/>
              </w:rPr>
              <w:t>工作单位</w:t>
            </w:r>
          </w:p>
        </w:tc>
        <w:tc>
          <w:tcPr>
            <w:tcW w:w="7331" w:type="dxa"/>
            <w:gridSpan w:val="5"/>
            <w:vAlign w:val="center"/>
          </w:tcPr>
          <w:p>
            <w:pPr>
              <w:jc w:val="center"/>
              <w:rPr>
                <w:rFonts w:ascii="黑体" w:hAnsi="宋体" w:eastAsia="黑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546" w:type="dxa"/>
            <w:vAlign w:val="center"/>
          </w:tcPr>
          <w:p>
            <w:pPr>
              <w:jc w:val="center"/>
              <w:rPr>
                <w:rFonts w:ascii="黑体" w:hAnsi="宋体" w:eastAsia="黑体"/>
                <w:sz w:val="28"/>
              </w:rPr>
            </w:pPr>
            <w:r>
              <w:rPr>
                <w:rFonts w:hint="eastAsia" w:ascii="黑体" w:hAnsi="宋体" w:eastAsia="黑体"/>
                <w:spacing w:val="-20"/>
                <w:sz w:val="28"/>
              </w:rPr>
              <w:t>通讯地址</w:t>
            </w:r>
          </w:p>
        </w:tc>
        <w:tc>
          <w:tcPr>
            <w:tcW w:w="3063" w:type="dxa"/>
            <w:gridSpan w:val="3"/>
            <w:vAlign w:val="center"/>
          </w:tcPr>
          <w:p>
            <w:pPr>
              <w:jc w:val="center"/>
              <w:rPr>
                <w:rFonts w:ascii="黑体" w:hAnsi="宋体" w:eastAsia="黑体"/>
                <w:b/>
                <w:sz w:val="28"/>
              </w:rPr>
            </w:pPr>
          </w:p>
        </w:tc>
        <w:tc>
          <w:tcPr>
            <w:tcW w:w="1514" w:type="dxa"/>
            <w:vAlign w:val="center"/>
          </w:tcPr>
          <w:p>
            <w:pPr>
              <w:jc w:val="center"/>
              <w:rPr>
                <w:rFonts w:ascii="黑体" w:hAnsi="宋体" w:eastAsia="黑体"/>
                <w:sz w:val="28"/>
              </w:rPr>
            </w:pPr>
            <w:r>
              <w:rPr>
                <w:rFonts w:hint="eastAsia" w:ascii="黑体" w:hAnsi="宋体" w:eastAsia="黑体"/>
                <w:spacing w:val="180"/>
                <w:sz w:val="28"/>
              </w:rPr>
              <w:t>邮</w:t>
            </w:r>
            <w:r>
              <w:rPr>
                <w:rFonts w:hint="eastAsia" w:ascii="黑体" w:hAnsi="宋体" w:eastAsia="黑体"/>
                <w:sz w:val="28"/>
              </w:rPr>
              <w:t>编</w:t>
            </w:r>
          </w:p>
        </w:tc>
        <w:tc>
          <w:tcPr>
            <w:tcW w:w="2754" w:type="dxa"/>
            <w:vAlign w:val="center"/>
          </w:tcPr>
          <w:p>
            <w:pPr>
              <w:jc w:val="center"/>
              <w:rPr>
                <w:rFonts w:ascii="黑体" w:hAnsi="宋体" w:eastAsia="黑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546" w:type="dxa"/>
            <w:vAlign w:val="center"/>
          </w:tcPr>
          <w:p>
            <w:pPr>
              <w:jc w:val="center"/>
              <w:rPr>
                <w:rFonts w:ascii="黑体" w:hAnsi="宋体" w:eastAsia="黑体"/>
                <w:sz w:val="28"/>
              </w:rPr>
            </w:pPr>
            <w:r>
              <w:rPr>
                <w:rFonts w:hint="eastAsia" w:ascii="黑体" w:hAnsi="宋体" w:eastAsia="黑体"/>
                <w:sz w:val="28"/>
              </w:rPr>
              <w:t>电</w:t>
            </w:r>
            <w:r>
              <w:rPr>
                <w:rFonts w:ascii="黑体" w:hAnsi="宋体" w:eastAsia="黑体"/>
                <w:sz w:val="28"/>
              </w:rPr>
              <w:t xml:space="preserve">   </w:t>
            </w:r>
            <w:r>
              <w:rPr>
                <w:rFonts w:hint="eastAsia" w:ascii="黑体" w:hAnsi="宋体" w:eastAsia="黑体"/>
                <w:sz w:val="28"/>
              </w:rPr>
              <w:t>话</w:t>
            </w:r>
          </w:p>
        </w:tc>
        <w:tc>
          <w:tcPr>
            <w:tcW w:w="3063" w:type="dxa"/>
            <w:gridSpan w:val="3"/>
            <w:vAlign w:val="center"/>
          </w:tcPr>
          <w:p>
            <w:pPr>
              <w:jc w:val="center"/>
              <w:rPr>
                <w:rFonts w:ascii="黑体" w:hAnsi="宋体" w:eastAsia="黑体"/>
                <w:b/>
                <w:sz w:val="28"/>
              </w:rPr>
            </w:pPr>
          </w:p>
        </w:tc>
        <w:tc>
          <w:tcPr>
            <w:tcW w:w="1514" w:type="dxa"/>
            <w:vAlign w:val="center"/>
          </w:tcPr>
          <w:p>
            <w:pPr>
              <w:jc w:val="center"/>
              <w:rPr>
                <w:rFonts w:ascii="黑体" w:hAnsi="宋体" w:eastAsia="黑体"/>
                <w:b/>
                <w:sz w:val="28"/>
              </w:rPr>
            </w:pPr>
            <w:r>
              <w:rPr>
                <w:rFonts w:hint="eastAsia" w:ascii="黑体" w:hAnsi="宋体" w:eastAsia="黑体"/>
                <w:spacing w:val="65"/>
                <w:sz w:val="28"/>
              </w:rPr>
              <w:t>Emai</w:t>
            </w:r>
            <w:r>
              <w:rPr>
                <w:rFonts w:hint="eastAsia" w:ascii="黑体" w:hAnsi="宋体" w:eastAsia="黑体"/>
                <w:sz w:val="28"/>
              </w:rPr>
              <w:t>l</w:t>
            </w:r>
          </w:p>
        </w:tc>
        <w:tc>
          <w:tcPr>
            <w:tcW w:w="2754" w:type="dxa"/>
            <w:vAlign w:val="center"/>
          </w:tcPr>
          <w:p>
            <w:pPr>
              <w:jc w:val="distribute"/>
              <w:rPr>
                <w:rFonts w:ascii="黑体" w:hAnsi="宋体" w:eastAsia="黑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9" w:hRule="atLeast"/>
          <w:jc w:val="center"/>
        </w:trPr>
        <w:tc>
          <w:tcPr>
            <w:tcW w:w="1546" w:type="dxa"/>
            <w:vAlign w:val="center"/>
          </w:tcPr>
          <w:p>
            <w:pPr>
              <w:spacing w:line="400" w:lineRule="exact"/>
              <w:jc w:val="center"/>
              <w:rPr>
                <w:rFonts w:hint="eastAsia" w:hAnsi="宋体"/>
                <w:spacing w:val="-20"/>
                <w:sz w:val="30"/>
                <w:szCs w:val="30"/>
              </w:rPr>
            </w:pPr>
            <w:r>
              <w:rPr>
                <w:rFonts w:hint="eastAsia" w:hAnsi="宋体"/>
                <w:spacing w:val="-20"/>
                <w:sz w:val="30"/>
                <w:szCs w:val="30"/>
              </w:rPr>
              <w:t>主要学术</w:t>
            </w:r>
          </w:p>
          <w:p>
            <w:pPr>
              <w:spacing w:line="400" w:lineRule="exact"/>
              <w:jc w:val="center"/>
              <w:rPr>
                <w:rFonts w:hAnsi="宋体"/>
                <w:spacing w:val="-20"/>
                <w:sz w:val="30"/>
                <w:szCs w:val="30"/>
              </w:rPr>
            </w:pPr>
            <w:r>
              <w:rPr>
                <w:rFonts w:hint="eastAsia" w:hAnsi="宋体"/>
                <w:spacing w:val="-20"/>
                <w:sz w:val="30"/>
                <w:szCs w:val="30"/>
              </w:rPr>
              <w:t>成果</w:t>
            </w:r>
          </w:p>
        </w:tc>
        <w:tc>
          <w:tcPr>
            <w:tcW w:w="7331" w:type="dxa"/>
            <w:gridSpan w:val="5"/>
          </w:tcPr>
          <w:p>
            <w:pPr>
              <w:spacing w:beforeLines="50" w:line="240" w:lineRule="atLeast"/>
              <w:ind w:firstLine="602"/>
              <w:rPr>
                <w:rFonts w:ascii="宋体" w:hAnsi="宋体"/>
                <w:b/>
                <w:sz w:val="30"/>
                <w:szCs w:val="30"/>
              </w:rPr>
            </w:pPr>
          </w:p>
          <w:p>
            <w:pPr>
              <w:spacing w:beforeLines="50" w:line="240" w:lineRule="atLeast"/>
              <w:ind w:firstLine="602"/>
              <w:jc w:val="center"/>
              <w:rPr>
                <w:rFonts w:ascii="宋体" w:hAnsi="宋体"/>
                <w:b/>
                <w:sz w:val="30"/>
                <w:szCs w:val="30"/>
              </w:rPr>
            </w:pPr>
          </w:p>
          <w:p>
            <w:pPr>
              <w:spacing w:beforeLines="50" w:line="240" w:lineRule="atLeast"/>
              <w:ind w:firstLine="602"/>
              <w:jc w:val="center"/>
              <w:rPr>
                <w:rFonts w:ascii="宋体" w:hAnsi="宋体"/>
                <w:b/>
                <w:sz w:val="30"/>
                <w:szCs w:val="30"/>
              </w:rPr>
            </w:pPr>
          </w:p>
          <w:p>
            <w:pPr>
              <w:spacing w:beforeLines="50" w:line="240" w:lineRule="atLeast"/>
              <w:ind w:firstLine="602"/>
              <w:jc w:val="center"/>
              <w:rPr>
                <w:rFonts w:ascii="宋体" w:hAnsi="宋体"/>
                <w:b/>
                <w:sz w:val="30"/>
                <w:szCs w:val="30"/>
              </w:rPr>
            </w:pPr>
          </w:p>
          <w:p>
            <w:pPr>
              <w:spacing w:beforeLines="50" w:line="240" w:lineRule="atLeast"/>
              <w:ind w:firstLine="602"/>
              <w:jc w:val="center"/>
              <w:rPr>
                <w:rFonts w:ascii="宋体" w:hAnsi="宋体"/>
                <w:b/>
                <w:sz w:val="30"/>
                <w:szCs w:val="30"/>
              </w:rPr>
            </w:pPr>
          </w:p>
          <w:p>
            <w:pPr>
              <w:spacing w:beforeLines="50" w:line="240" w:lineRule="atLeast"/>
              <w:ind w:firstLine="602"/>
              <w:jc w:val="center"/>
              <w:rPr>
                <w:rFonts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jc w:val="center"/>
        </w:trPr>
        <w:tc>
          <w:tcPr>
            <w:tcW w:w="1546" w:type="dxa"/>
            <w:vAlign w:val="center"/>
          </w:tcPr>
          <w:p>
            <w:pPr>
              <w:spacing w:line="400" w:lineRule="exact"/>
              <w:jc w:val="center"/>
              <w:rPr>
                <w:rFonts w:hAnsi="宋体"/>
                <w:spacing w:val="-20"/>
                <w:sz w:val="30"/>
                <w:szCs w:val="30"/>
              </w:rPr>
            </w:pPr>
            <w:r>
              <w:rPr>
                <w:rFonts w:hint="eastAsia" w:hAnsi="宋体"/>
                <w:spacing w:val="-20"/>
                <w:sz w:val="30"/>
                <w:szCs w:val="30"/>
              </w:rPr>
              <w:t>参会意向</w:t>
            </w:r>
          </w:p>
        </w:tc>
        <w:tc>
          <w:tcPr>
            <w:tcW w:w="7331" w:type="dxa"/>
            <w:gridSpan w:val="5"/>
          </w:tcPr>
          <w:p>
            <w:pPr>
              <w:spacing w:beforeLines="50" w:line="240" w:lineRule="atLeast"/>
              <w:ind w:firstLine="602"/>
              <w:jc w:val="center"/>
              <w:rPr>
                <w:rFonts w:hAnsi="宋体"/>
                <w:sz w:val="30"/>
                <w:szCs w:val="30"/>
              </w:rPr>
            </w:pPr>
          </w:p>
          <w:p>
            <w:pPr>
              <w:spacing w:beforeLines="50" w:line="240" w:lineRule="atLeast"/>
              <w:ind w:firstLine="602"/>
              <w:jc w:val="center"/>
              <w:rPr>
                <w:rFonts w:hAnsi="宋体"/>
                <w:sz w:val="30"/>
                <w:szCs w:val="30"/>
              </w:rPr>
            </w:pPr>
          </w:p>
          <w:p>
            <w:pPr>
              <w:spacing w:beforeLines="50" w:line="240" w:lineRule="atLeast"/>
              <w:ind w:firstLine="602"/>
              <w:jc w:val="center"/>
              <w:rPr>
                <w:rFonts w:hAnsi="宋体"/>
                <w:sz w:val="30"/>
                <w:szCs w:val="30"/>
              </w:rPr>
            </w:pPr>
          </w:p>
          <w:p>
            <w:pPr>
              <w:spacing w:beforeLines="50" w:line="240" w:lineRule="atLeast"/>
              <w:ind w:firstLine="602"/>
              <w:jc w:val="center"/>
              <w:rPr>
                <w:rFonts w:hAnsi="宋体"/>
                <w:sz w:val="30"/>
                <w:szCs w:val="30"/>
              </w:rPr>
            </w:pPr>
            <w:r>
              <w:rPr>
                <w:rFonts w:hint="eastAsia" w:hAnsi="宋体"/>
                <w:sz w:val="30"/>
                <w:szCs w:val="30"/>
              </w:rPr>
              <w:t>本人签字或所在单位签章          年</w:t>
            </w:r>
            <w:r>
              <w:rPr>
                <w:rFonts w:hAnsi="宋体"/>
                <w:sz w:val="30"/>
                <w:szCs w:val="30"/>
              </w:rPr>
              <w:t xml:space="preserve">  </w:t>
            </w:r>
            <w:r>
              <w:rPr>
                <w:rFonts w:hint="eastAsia" w:hAnsi="宋体"/>
                <w:sz w:val="30"/>
                <w:szCs w:val="30"/>
              </w:rPr>
              <w:t>月</w:t>
            </w:r>
            <w:r>
              <w:rPr>
                <w:rFonts w:hAnsi="宋体"/>
                <w:sz w:val="30"/>
                <w:szCs w:val="30"/>
              </w:rPr>
              <w:t xml:space="preserve">  </w:t>
            </w:r>
            <w:r>
              <w:rPr>
                <w:rFonts w:hint="eastAsia" w:hAnsi="宋体"/>
                <w:sz w:val="30"/>
                <w:szCs w:val="30"/>
              </w:rPr>
              <w:t>日</w:t>
            </w:r>
          </w:p>
        </w:tc>
      </w:tr>
    </w:tbl>
    <w:p>
      <w:pPr>
        <w:snapToGrid w:val="0"/>
        <w:spacing w:line="480" w:lineRule="auto"/>
        <w:jc w:val="left"/>
        <w:rPr>
          <w:rFonts w:hint="eastAsia" w:ascii="黑体" w:hAnsi="黑体" w:eastAsia="黑体" w:cs="黑体"/>
          <w:bCs/>
          <w:color w:val="000000"/>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0" w:type="auto"/>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249"/>
        <w:gridCol w:w="506"/>
        <w:gridCol w:w="1276"/>
        <w:gridCol w:w="85"/>
        <w:gridCol w:w="1068"/>
        <w:gridCol w:w="330"/>
        <w:gridCol w:w="1303"/>
        <w:gridCol w:w="219"/>
        <w:gridCol w:w="1024"/>
        <w:gridCol w:w="187"/>
        <w:gridCol w:w="543"/>
        <w:gridCol w:w="534"/>
        <w:gridCol w:w="90"/>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61" w:hRule="atLeast"/>
          <w:jc w:val="center"/>
        </w:trPr>
        <w:tc>
          <w:tcPr>
            <w:tcW w:w="8414" w:type="dxa"/>
            <w:gridSpan w:val="13"/>
            <w:tcBorders>
              <w:top w:val="nil"/>
              <w:left w:val="nil"/>
              <w:bottom w:val="nil"/>
              <w:right w:val="nil"/>
            </w:tcBorders>
            <w:noWrap/>
            <w:vAlign w:val="bottom"/>
          </w:tcPr>
          <w:p>
            <w:pPr>
              <w:widowControl/>
              <w:jc w:val="center"/>
              <w:rPr>
                <w:rFonts w:ascii="宋体" w:hAnsi="宋体" w:cs="宋体"/>
                <w:b/>
                <w:bCs/>
                <w:color w:val="000000"/>
                <w:kern w:val="0"/>
                <w:sz w:val="48"/>
                <w:szCs w:val="48"/>
              </w:rPr>
            </w:pPr>
            <w:r>
              <w:rPr>
                <w:rFonts w:hint="eastAsia" w:ascii="宋体" w:hAnsi="宋体" w:cs="宋体"/>
                <w:b/>
                <w:bCs/>
                <w:color w:val="000000"/>
                <w:kern w:val="0"/>
                <w:sz w:val="48"/>
                <w:szCs w:val="48"/>
              </w:rPr>
              <w:t>财政支出项目绩效目标申报表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8414" w:type="dxa"/>
            <w:gridSpan w:val="13"/>
            <w:tcBorders>
              <w:top w:val="nil"/>
              <w:left w:val="nil"/>
              <w:bottom w:val="nil"/>
              <w:right w:val="nil"/>
            </w:tcBorders>
            <w:noWrap/>
            <w:vAlign w:val="bottom"/>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w:t>
            </w:r>
            <w:r>
              <w:rPr>
                <w:color w:val="000000"/>
                <w:kern w:val="0"/>
                <w:sz w:val="32"/>
                <w:szCs w:val="32"/>
              </w:rPr>
              <w:t xml:space="preserve">          </w:t>
            </w:r>
            <w:r>
              <w:rPr>
                <w:rFonts w:hint="eastAsia" w:ascii="宋体" w:hAnsi="宋体" w:cs="宋体"/>
                <w:color w:val="000000"/>
                <w:kern w:val="0"/>
                <w:sz w:val="32"/>
                <w:szCs w:val="32"/>
              </w:rPr>
              <w:t>年度）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6" w:hRule="atLeast"/>
          <w:jc w:val="center"/>
        </w:trPr>
        <w:tc>
          <w:tcPr>
            <w:tcW w:w="8414" w:type="dxa"/>
            <w:gridSpan w:val="13"/>
            <w:tcBorders>
              <w:top w:val="nil"/>
              <w:left w:val="nil"/>
              <w:bottom w:val="single" w:color="auto" w:sz="8" w:space="0"/>
              <w:right w:val="nil"/>
            </w:tcBorders>
            <w:noWrap/>
            <w:vAlign w:val="bottom"/>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填报单位（盖章）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项目名称</w:t>
            </w:r>
          </w:p>
        </w:tc>
        <w:tc>
          <w:tcPr>
            <w:tcW w:w="1361"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98"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项目属性</w:t>
            </w:r>
          </w:p>
        </w:tc>
        <w:tc>
          <w:tcPr>
            <w:tcW w:w="3900" w:type="dxa"/>
            <w:gridSpan w:val="7"/>
            <w:tcBorders>
              <w:top w:val="single" w:color="auto" w:sz="8" w:space="0"/>
              <w:left w:val="nil"/>
              <w:bottom w:val="single" w:color="auto" w:sz="8" w:space="0"/>
              <w:right w:val="single" w:color="000000" w:sz="8" w:space="0"/>
            </w:tcBorders>
            <w:vAlign w:val="center"/>
          </w:tcPr>
          <w:p>
            <w:pPr>
              <w:widowControl/>
              <w:spacing w:line="320" w:lineRule="exact"/>
              <w:jc w:val="center"/>
              <w:rPr>
                <w:rFonts w:ascii="宋体" w:hAnsi="宋体" w:cs="宋体"/>
                <w:color w:val="000000"/>
                <w:kern w:val="0"/>
                <w:szCs w:val="21"/>
              </w:rPr>
            </w:pPr>
            <w:r>
              <w:rPr>
                <w:rFonts w:hint="eastAsia" w:ascii="宋体" w:hAnsi="宋体" w:cs="宋体"/>
                <w:color w:val="000000"/>
                <w:kern w:val="0"/>
                <w:szCs w:val="21"/>
              </w:rPr>
              <w:t>新增项目□</w:t>
            </w:r>
            <w:r>
              <w:rPr>
                <w:color w:val="000000"/>
                <w:kern w:val="0"/>
                <w:szCs w:val="21"/>
              </w:rPr>
              <w:t xml:space="preserve"> </w:t>
            </w:r>
            <w:r>
              <w:rPr>
                <w:rFonts w:hint="eastAsia" w:ascii="宋体" w:hAnsi="宋体" w:cs="宋体"/>
                <w:color w:val="000000"/>
                <w:kern w:val="0"/>
                <w:szCs w:val="21"/>
              </w:rPr>
              <w:t>持续项目□</w:t>
            </w:r>
            <w:r>
              <w:rPr>
                <w:color w:val="000000"/>
                <w:kern w:val="0"/>
                <w:szCs w:val="21"/>
              </w:rPr>
              <w:t xml:space="preserve"> </w:t>
            </w:r>
            <w:r>
              <w:rPr>
                <w:rFonts w:hint="eastAsia" w:ascii="宋体" w:hAnsi="宋体" w:cs="宋体"/>
                <w:color w:val="000000"/>
                <w:kern w:val="0"/>
                <w:szCs w:val="21"/>
              </w:rPr>
              <w:t>跨年度项目□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3"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项目实施单位</w:t>
            </w:r>
          </w:p>
        </w:tc>
        <w:tc>
          <w:tcPr>
            <w:tcW w:w="1361"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98"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项目负责人</w:t>
            </w:r>
          </w:p>
        </w:tc>
        <w:tc>
          <w:tcPr>
            <w:tcW w:w="1303" w:type="dxa"/>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3"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1354" w:type="dxa"/>
            <w:gridSpan w:val="4"/>
            <w:tcBorders>
              <w:top w:val="single" w:color="auto" w:sz="8" w:space="0"/>
              <w:left w:val="nil"/>
              <w:bottom w:val="single" w:color="auto" w:sz="8" w:space="0"/>
              <w:right w:val="single" w:color="000000"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3"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项目起止时间</w:t>
            </w:r>
          </w:p>
        </w:tc>
        <w:tc>
          <w:tcPr>
            <w:tcW w:w="2759" w:type="dxa"/>
            <w:gridSpan w:val="4"/>
            <w:tcBorders>
              <w:top w:val="single" w:color="auto" w:sz="8" w:space="0"/>
              <w:left w:val="nil"/>
              <w:bottom w:val="single" w:color="auto" w:sz="8" w:space="0"/>
              <w:right w:val="single" w:color="000000" w:sz="8" w:space="0"/>
            </w:tcBorders>
            <w:vAlign w:val="center"/>
          </w:tcPr>
          <w:p>
            <w:pPr>
              <w:widowControl/>
              <w:spacing w:line="320" w:lineRule="exact"/>
              <w:ind w:firstLine="110" w:firstLineChars="50"/>
              <w:rPr>
                <w:rFonts w:ascii="宋体" w:hAnsi="宋体" w:cs="宋体"/>
                <w:color w:val="000000"/>
                <w:kern w:val="0"/>
                <w:sz w:val="22"/>
                <w:szCs w:val="22"/>
              </w:rPr>
            </w:pPr>
            <w:r>
              <w:rPr>
                <w:rFonts w:hint="eastAsia" w:ascii="宋体" w:hAnsi="宋体" w:cs="宋体"/>
                <w:color w:val="000000"/>
                <w:kern w:val="0"/>
                <w:sz w:val="22"/>
                <w:szCs w:val="22"/>
              </w:rPr>
              <w:t>开始时间：</w:t>
            </w:r>
            <w:r>
              <w:rPr>
                <w:color w:val="000000"/>
                <w:kern w:val="0"/>
                <w:sz w:val="22"/>
                <w:szCs w:val="22"/>
              </w:rPr>
              <w:t xml:space="preserve">  </w:t>
            </w:r>
            <w:r>
              <w:rPr>
                <w:rFonts w:hint="eastAsia" w:ascii="宋体" w:hAnsi="宋体" w:cs="宋体"/>
                <w:color w:val="000000"/>
                <w:kern w:val="0"/>
                <w:sz w:val="22"/>
                <w:szCs w:val="22"/>
              </w:rPr>
              <w:t>年</w:t>
            </w:r>
            <w:r>
              <w:rPr>
                <w:color w:val="000000"/>
                <w:kern w:val="0"/>
                <w:sz w:val="22"/>
                <w:szCs w:val="22"/>
              </w:rPr>
              <w:t xml:space="preserve">  </w:t>
            </w:r>
            <w:r>
              <w:rPr>
                <w:rFonts w:hint="eastAsia" w:ascii="宋体" w:hAnsi="宋体" w:cs="宋体"/>
                <w:color w:val="000000"/>
                <w:kern w:val="0"/>
                <w:sz w:val="22"/>
                <w:szCs w:val="22"/>
              </w:rPr>
              <w:t>月</w:t>
            </w:r>
            <w:r>
              <w:rPr>
                <w:color w:val="000000"/>
                <w:kern w:val="0"/>
                <w:sz w:val="22"/>
                <w:szCs w:val="22"/>
              </w:rPr>
              <w:t xml:space="preserve">  </w:t>
            </w:r>
            <w:r>
              <w:rPr>
                <w:rFonts w:hint="eastAsia" w:ascii="宋体" w:hAnsi="宋体" w:cs="宋体"/>
                <w:color w:val="000000"/>
                <w:kern w:val="0"/>
                <w:sz w:val="22"/>
                <w:szCs w:val="22"/>
              </w:rPr>
              <w:t>日</w:t>
            </w:r>
          </w:p>
        </w:tc>
        <w:tc>
          <w:tcPr>
            <w:tcW w:w="3900" w:type="dxa"/>
            <w:gridSpan w:val="7"/>
            <w:tcBorders>
              <w:top w:val="single" w:color="auto" w:sz="8" w:space="0"/>
              <w:left w:val="nil"/>
              <w:bottom w:val="single" w:color="auto" w:sz="8" w:space="0"/>
              <w:right w:val="single" w:color="000000"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完成时间：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项目预算</w:t>
            </w:r>
          </w:p>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（万元）</w:t>
            </w:r>
          </w:p>
        </w:tc>
        <w:tc>
          <w:tcPr>
            <w:tcW w:w="1361"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资金总额</w:t>
            </w:r>
          </w:p>
        </w:tc>
        <w:tc>
          <w:tcPr>
            <w:tcW w:w="1398"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03" w:type="dxa"/>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其中：市财政安排</w:t>
            </w:r>
          </w:p>
        </w:tc>
        <w:tc>
          <w:tcPr>
            <w:tcW w:w="1243"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xml:space="preserve"> </w:t>
            </w:r>
          </w:p>
        </w:tc>
        <w:tc>
          <w:tcPr>
            <w:tcW w:w="730" w:type="dxa"/>
            <w:gridSpan w:val="2"/>
            <w:tcBorders>
              <w:top w:val="nil"/>
              <w:left w:val="nil"/>
              <w:bottom w:val="single" w:color="auto" w:sz="8" w:space="0"/>
              <w:right w:val="single" w:color="auto" w:sz="8"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其他</w:t>
            </w:r>
          </w:p>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资金</w:t>
            </w:r>
          </w:p>
        </w:tc>
        <w:tc>
          <w:tcPr>
            <w:tcW w:w="624"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eastAsia="宋体" w:cs="宋体"/>
                <w:color w:val="000000"/>
                <w:kern w:val="0"/>
                <w:sz w:val="22"/>
                <w:szCs w:val="22"/>
              </w:rPr>
              <w:t>项目资金支出方向</w:t>
            </w:r>
          </w:p>
        </w:tc>
        <w:tc>
          <w:tcPr>
            <w:tcW w:w="6659" w:type="dxa"/>
            <w:gridSpan w:val="11"/>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52" w:hRule="atLeast"/>
          <w:jc w:val="center"/>
        </w:trPr>
        <w:tc>
          <w:tcPr>
            <w:tcW w:w="1755" w:type="dxa"/>
            <w:gridSpan w:val="2"/>
            <w:tcBorders>
              <w:top w:val="nil"/>
              <w:left w:val="single" w:color="auto" w:sz="8" w:space="0"/>
              <w:bottom w:val="nil"/>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项目内容</w:t>
            </w:r>
          </w:p>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（概况）</w:t>
            </w:r>
          </w:p>
        </w:tc>
        <w:tc>
          <w:tcPr>
            <w:tcW w:w="6659" w:type="dxa"/>
            <w:gridSpan w:val="11"/>
            <w:tcBorders>
              <w:top w:val="single" w:color="auto" w:sz="8" w:space="0"/>
              <w:left w:val="nil"/>
              <w:bottom w:val="nil"/>
              <w:right w:val="single" w:color="000000"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7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项目绩效目标</w:t>
            </w:r>
          </w:p>
        </w:tc>
        <w:tc>
          <w:tcPr>
            <w:tcW w:w="6659" w:type="dxa"/>
            <w:gridSpan w:val="11"/>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本年度目标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7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kern w:val="0"/>
                <w:sz w:val="22"/>
                <w:szCs w:val="22"/>
              </w:rPr>
            </w:pPr>
          </w:p>
        </w:tc>
        <w:tc>
          <w:tcPr>
            <w:tcW w:w="6659" w:type="dxa"/>
            <w:gridSpan w:val="11"/>
            <w:tcBorders>
              <w:top w:val="single" w:color="auto" w:sz="4" w:space="0"/>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 xml:space="preserve">             </w:t>
            </w: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865" w:hRule="atLeast"/>
          <w:jc w:val="center"/>
        </w:trPr>
        <w:tc>
          <w:tcPr>
            <w:tcW w:w="1249" w:type="dxa"/>
            <w:vMerge w:val="restart"/>
            <w:vAlign w:val="center"/>
          </w:tcPr>
          <w:p>
            <w:pPr>
              <w:widowControl/>
              <w:spacing w:line="320" w:lineRule="exact"/>
              <w:jc w:val="center"/>
              <w:rPr>
                <w:rFonts w:ascii="宋体" w:hAnsi="宋体" w:cs="宋体"/>
                <w:color w:val="000000"/>
                <w:kern w:val="0"/>
                <w:sz w:val="22"/>
                <w:szCs w:val="22"/>
                <w:highlight w:val="yellow"/>
              </w:rPr>
            </w:pPr>
            <w:r>
              <w:rPr>
                <w:rFonts w:hint="eastAsia" w:ascii="宋体" w:hAnsi="宋体" w:cs="宋体"/>
                <w:color w:val="000000"/>
                <w:kern w:val="0"/>
                <w:sz w:val="22"/>
                <w:szCs w:val="22"/>
              </w:rPr>
              <w:t>本年度绩效指标</w:t>
            </w:r>
          </w:p>
        </w:tc>
        <w:tc>
          <w:tcPr>
            <w:tcW w:w="1782"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一级指标</w:t>
            </w:r>
          </w:p>
        </w:tc>
        <w:tc>
          <w:tcPr>
            <w:tcW w:w="1153"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二级指标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三级指标</w:t>
            </w:r>
          </w:p>
        </w:tc>
        <w:tc>
          <w:tcPr>
            <w:tcW w:w="1211"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指标值</w:t>
            </w:r>
          </w:p>
        </w:tc>
        <w:tc>
          <w:tcPr>
            <w:tcW w:w="1077"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12"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36"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01"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指标3</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67"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46"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质量指标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27"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26"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指标3</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42"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56"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时效指标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69"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31"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63"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成本指标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08"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83"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75"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852" w:type="dxa"/>
            <w:gridSpan w:val="3"/>
            <w:vAlign w:val="center"/>
          </w:tcPr>
          <w:p>
            <w:pPr>
              <w:widowControl/>
              <w:spacing w:line="320" w:lineRule="exact"/>
              <w:jc w:val="center"/>
              <w:rPr>
                <w:rFonts w:ascii="宋体" w:hAnsi="宋体" w:cs="宋体"/>
                <w:color w:val="000000"/>
                <w:kern w:val="0"/>
                <w:sz w:val="22"/>
                <w:szCs w:val="22"/>
              </w:rPr>
            </w:pP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67"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restart"/>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效益指标</w:t>
            </w: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社会效益</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34"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14"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52"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经济效益</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33"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73"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077"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58"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生态效益</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2"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38"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96"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可持续影响指标</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21"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47"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59"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605"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满意度指标</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服务对象满意度</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077"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701" w:hRule="atLeast"/>
          <w:jc w:val="center"/>
        </w:trPr>
        <w:tc>
          <w:tcPr>
            <w:tcW w:w="1249" w:type="dxa"/>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本项目以前年度绩效评价情况 </w:t>
            </w:r>
          </w:p>
        </w:tc>
        <w:tc>
          <w:tcPr>
            <w:tcW w:w="7075" w:type="dxa"/>
            <w:gridSpan w:val="11"/>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88" w:hRule="atLeast"/>
          <w:jc w:val="center"/>
        </w:trPr>
        <w:tc>
          <w:tcPr>
            <w:tcW w:w="8324" w:type="dxa"/>
            <w:gridSpan w:val="12"/>
            <w:noWrap/>
            <w:vAlign w:val="bottom"/>
          </w:tcPr>
          <w:p>
            <w:pPr>
              <w:widowControl/>
              <w:spacing w:line="320" w:lineRule="exact"/>
              <w:ind w:firstLine="120" w:firstLineChars="5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填报人：</w:t>
            </w:r>
            <w:r>
              <w:rPr>
                <w:rFonts w:eastAsia="仿宋_GB2312"/>
                <w:color w:val="000000"/>
                <w:kern w:val="0"/>
                <w:sz w:val="24"/>
              </w:rPr>
              <w:t xml:space="preserve">     </w:t>
            </w:r>
            <w:r>
              <w:rPr>
                <w:rFonts w:hint="eastAsia" w:eastAsia="仿宋_GB2312"/>
                <w:color w:val="000000"/>
                <w:kern w:val="0"/>
                <w:sz w:val="24"/>
              </w:rPr>
              <w:t xml:space="preserve">    </w:t>
            </w:r>
            <w:r>
              <w:rPr>
                <w:rFonts w:hint="eastAsia" w:ascii="仿宋_GB2312" w:hAnsi="宋体" w:eastAsia="仿宋_GB2312" w:cs="宋体"/>
                <w:color w:val="000000"/>
                <w:kern w:val="0"/>
                <w:sz w:val="24"/>
              </w:rPr>
              <w:t>单位负责人：</w:t>
            </w:r>
            <w:r>
              <w:rPr>
                <w:rFonts w:eastAsia="仿宋_GB2312"/>
                <w:color w:val="000000"/>
                <w:kern w:val="0"/>
                <w:sz w:val="24"/>
              </w:rPr>
              <w:t xml:space="preserve">        </w:t>
            </w:r>
            <w:r>
              <w:rPr>
                <w:rFonts w:hint="eastAsia" w:ascii="仿宋_GB2312" w:hAnsi="宋体" w:eastAsia="仿宋_GB2312" w:cs="宋体"/>
                <w:color w:val="000000"/>
                <w:kern w:val="0"/>
                <w:sz w:val="24"/>
              </w:rPr>
              <w:t>填报日期：</w:t>
            </w:r>
          </w:p>
        </w:tc>
      </w:tr>
    </w:tbl>
    <w:p>
      <w:pPr>
        <w:snapToGrid w:val="0"/>
        <w:spacing w:line="480" w:lineRule="auto"/>
        <w:jc w:val="left"/>
        <w:rPr>
          <w:rFonts w:hint="eastAsia" w:ascii="黑体" w:hAnsi="黑体" w:eastAsia="黑体" w:cs="黑体"/>
          <w:bCs/>
          <w:color w:val="000000"/>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b/>
          <w:color w:val="000000"/>
          <w:sz w:val="28"/>
          <w:szCs w:val="28"/>
        </w:rPr>
      </w:pPr>
      <w:r>
        <w:rPr>
          <w:rFonts w:hint="eastAsia"/>
          <w:b/>
          <w:color w:val="000000"/>
          <w:sz w:val="28"/>
          <w:szCs w:val="28"/>
        </w:rPr>
        <w:t>《财政支出项目绩效目标申报表》填报说明</w:t>
      </w:r>
    </w:p>
    <w:p>
      <w:pPr>
        <w:jc w:val="center"/>
        <w:rPr>
          <w:color w:val="000000"/>
          <w:szCs w:val="21"/>
        </w:rPr>
      </w:pP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一、年度：填写编制</w:t>
      </w:r>
      <w:r>
        <w:rPr>
          <w:rFonts w:hint="eastAsia" w:ascii="仿宋_GB2312" w:hAnsi="宋体" w:eastAsia="仿宋_GB2312"/>
          <w:color w:val="000000"/>
          <w:sz w:val="28"/>
          <w:szCs w:val="28"/>
          <w:shd w:val="clear" w:color="auto" w:fill="FFFFFF"/>
        </w:rPr>
        <w:t>该项目</w:t>
      </w:r>
      <w:r>
        <w:rPr>
          <w:rFonts w:hint="eastAsia" w:ascii="仿宋_GB2312" w:hAnsi="宋体" w:eastAsia="仿宋_GB2312"/>
          <w:color w:val="000000"/>
          <w:sz w:val="28"/>
          <w:szCs w:val="28"/>
        </w:rPr>
        <w:t>所属年份或申请使用专项资金的年份。</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二、项目基本情况。</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1．填报单位（盖章）：加盖具体填报单位公章。</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2．项目名称：按规范的项目名称内容填报，与该项目名称一致。</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3．项目属性：分为新增项目、持续项目、跨年度项目，在选项“□”中划“√”。</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4．项目实施单位：填写项目用款单位。</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5．项目负责人：填写项目用款单位负责人。</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6．联系电话：填写项目用款单位负责人联系电话。</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7．项目起止时间：填写项目整体实施计划开始时间和计划完成时间。</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8．项目预算：填写项目资金总额，并按资金来源不同分别填写，包括财政拨款、其他等。</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9.项目资金支出方向：按经济分类填写项目支出方向,包括:印刷费、咨询费、邮电费、差旅费、租赁费、会议费、培训费、劳务费、委托业务费、税金及附加费用、其他商品和服务支出等。</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10．项目内容（概况）：简要描述项目的内容、目的、范围、期限等基本情况。</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三、项目绩效目标。</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项目绩效目标：描述实施项目计划在一定期限内达到的产出和效益。</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1．本年度目标：概况描述项目整个计划期内的总体产出和效益（限150字内），如通过开展</w:t>
      </w:r>
      <w:r>
        <w:rPr>
          <w:rFonts w:ascii="仿宋_GB2312" w:hAnsi="宋体" w:eastAsia="仿宋_GB2312"/>
          <w:color w:val="000000"/>
          <w:sz w:val="28"/>
          <w:szCs w:val="28"/>
        </w:rPr>
        <w:t>…</w:t>
      </w:r>
      <w:r>
        <w:rPr>
          <w:rFonts w:hint="eastAsia" w:ascii="仿宋_GB2312" w:hAnsi="宋体" w:eastAsia="仿宋_GB2312"/>
          <w:color w:val="000000"/>
          <w:sz w:val="28"/>
          <w:szCs w:val="28"/>
        </w:rPr>
        <w:t>项目，加强</w:t>
      </w:r>
      <w:r>
        <w:rPr>
          <w:rFonts w:ascii="仿宋_GB2312" w:hAnsi="宋体" w:eastAsia="仿宋_GB2312"/>
          <w:color w:val="000000"/>
          <w:sz w:val="28"/>
          <w:szCs w:val="28"/>
        </w:rPr>
        <w:t>…</w:t>
      </w:r>
      <w:r>
        <w:rPr>
          <w:rFonts w:hint="eastAsia" w:ascii="仿宋_GB2312" w:hAnsi="宋体" w:eastAsia="仿宋_GB2312"/>
          <w:color w:val="000000"/>
          <w:sz w:val="28"/>
          <w:szCs w:val="28"/>
        </w:rPr>
        <w:t>，提高</w:t>
      </w:r>
      <w:r>
        <w:rPr>
          <w:rFonts w:ascii="仿宋_GB2312" w:hAnsi="宋体" w:eastAsia="仿宋_GB2312"/>
          <w:color w:val="000000"/>
          <w:sz w:val="28"/>
          <w:szCs w:val="28"/>
        </w:rPr>
        <w:t>…</w:t>
      </w:r>
      <w:r>
        <w:rPr>
          <w:rFonts w:hint="eastAsia" w:ascii="仿宋_GB2312" w:hAnsi="宋体" w:eastAsia="仿宋_GB2312"/>
          <w:color w:val="000000"/>
          <w:sz w:val="28"/>
          <w:szCs w:val="28"/>
        </w:rPr>
        <w:t>工作水平。</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四、总目标绩效指标：对项目总体绩效目标的细化和量化。</w:t>
      </w:r>
    </w:p>
    <w:p>
      <w:pPr>
        <w:spacing w:line="400" w:lineRule="exact"/>
        <w:ind w:firstLine="560" w:firstLineChars="200"/>
        <w:rPr>
          <w:rFonts w:ascii="仿宋_GB2312" w:hAnsi="宋体" w:eastAsia="仿宋_GB2312"/>
          <w:color w:val="000000"/>
          <w:sz w:val="28"/>
          <w:szCs w:val="28"/>
          <w:highlight w:val="yellow"/>
        </w:rPr>
      </w:pPr>
      <w:r>
        <w:rPr>
          <w:rFonts w:hint="eastAsia" w:ascii="仿宋_GB2312" w:hAnsi="宋体" w:eastAsia="仿宋_GB2312"/>
          <w:color w:val="000000"/>
          <w:sz w:val="28"/>
          <w:szCs w:val="28"/>
        </w:rPr>
        <w:t>绩效指标设置要求：绩效指标个数需达6个（含）以上，量化指标个数需占指标总个数比例达2/3以上，不应设置预算完成率、管理有效性等共性指标，每个绩效指标设置相应的指标预期值，量化指标需明确计算方法。</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产出指标：反映预算部门完成预期产出或服务的数量，达到预期的质量（标准、水平、效果）和时效（及时程度、效率）。可细分为：数量指标，反映该项目计划完成的产品或服务数量；质量指标，反映该项目计划提供产品或服务达到的标准、水平和效果；时效指标，反映该项目计划提供产品或服务的及时程度和效率情况；成本指标，反映该项目计划提供产品或服务所需成本，分单位成本和总成本等。</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（1）指标内容：解释绩效指标的涵义及计算方法。</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（2）指标值：对指标内容确定具体值，其中，可量化的用数值描述，不可量化的以定性描述。</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（3）备注：其他说明事项</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效益指标：反映项目完成后实现的预期效益，包括政治效益指标、经济效益指标、社会效益指标、文化效益指标、生态效益指标等，直接服务民生的项目需设置服务对象满意程度指标。至少在在政治、经济、社会、文化、生态等领域选择1-2个领域设置指标。</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指标内容、指标值、备注的填报要求与产出指标的相应解释一致。</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五、本项目以前年度绩效评价情况：反映项目以前年度绩效评价情况。</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六、其他：</w:t>
      </w:r>
    </w:p>
    <w:p>
      <w:pPr>
        <w:spacing w:line="400" w:lineRule="exact"/>
        <w:ind w:firstLine="560" w:firstLineChars="200"/>
        <w:rPr>
          <w:rFonts w:ascii="仿宋_GB2312" w:hAnsi="宋体" w:eastAsia="仿宋_GB2312"/>
          <w:color w:val="000000"/>
          <w:sz w:val="28"/>
          <w:szCs w:val="28"/>
        </w:rPr>
      </w:pPr>
      <w:r>
        <w:rPr>
          <w:rFonts w:hint="default" w:ascii="仿宋_GB2312" w:hAnsi="宋体" w:eastAsia="仿宋_GB2312"/>
          <w:color w:val="000000"/>
          <w:sz w:val="28"/>
          <w:szCs w:val="28"/>
        </w:rPr>
        <w:t>1.</w:t>
      </w:r>
      <w:r>
        <w:rPr>
          <w:rFonts w:hint="eastAsia" w:ascii="仿宋_GB2312" w:hAnsi="宋体" w:eastAsia="仿宋_GB2312"/>
          <w:color w:val="000000"/>
          <w:sz w:val="28"/>
          <w:szCs w:val="28"/>
        </w:rPr>
        <w:t>填报人：具体填报人签名。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pPr>
      <w:r>
        <w:rPr>
          <w:rFonts w:hint="default" w:ascii="仿宋_GB2312" w:hAnsi="宋体" w:eastAsia="仿宋_GB2312"/>
          <w:color w:val="000000"/>
          <w:sz w:val="28"/>
          <w:szCs w:val="28"/>
        </w:rPr>
        <w:t>2.</w:t>
      </w:r>
      <w:r>
        <w:rPr>
          <w:rFonts w:hint="eastAsia" w:ascii="仿宋_GB2312" w:hAnsi="宋体" w:eastAsia="仿宋_GB2312"/>
          <w:color w:val="000000"/>
          <w:sz w:val="28"/>
          <w:szCs w:val="28"/>
        </w:rPr>
        <w:t>单位负责人：单位负责人签名。</w:t>
      </w: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2F507"/>
    <w:multiLevelType w:val="singleLevel"/>
    <w:tmpl w:val="8912F507"/>
    <w:lvl w:ilvl="0" w:tentative="0">
      <w:start w:val="10"/>
      <w:numFmt w:val="chineseCounting"/>
      <w:suff w:val="nothing"/>
      <w:lvlText w:val="%1、"/>
      <w:lvlJc w:val="left"/>
      <w:rPr>
        <w:rFonts w:hint="eastAsia"/>
      </w:rPr>
    </w:lvl>
  </w:abstractNum>
  <w:abstractNum w:abstractNumId="1">
    <w:nsid w:val="D4329750"/>
    <w:multiLevelType w:val="singleLevel"/>
    <w:tmpl w:val="D4329750"/>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ODM2YmEwYWEyYTJkMmNkNjJiMDQ5YWMxYzYwNmUifQ=="/>
  </w:docVars>
  <w:rsids>
    <w:rsidRoot w:val="0050072C"/>
    <w:rsid w:val="000874D3"/>
    <w:rsid w:val="000C7043"/>
    <w:rsid w:val="000E695A"/>
    <w:rsid w:val="00125813"/>
    <w:rsid w:val="00132B3A"/>
    <w:rsid w:val="001458DB"/>
    <w:rsid w:val="00180DE3"/>
    <w:rsid w:val="001829C0"/>
    <w:rsid w:val="001E73E4"/>
    <w:rsid w:val="00207ACE"/>
    <w:rsid w:val="0021422B"/>
    <w:rsid w:val="002164E2"/>
    <w:rsid w:val="00232EE7"/>
    <w:rsid w:val="00240199"/>
    <w:rsid w:val="0024180E"/>
    <w:rsid w:val="002558AF"/>
    <w:rsid w:val="00276217"/>
    <w:rsid w:val="0028213A"/>
    <w:rsid w:val="0029220F"/>
    <w:rsid w:val="002A335B"/>
    <w:rsid w:val="002D0F6D"/>
    <w:rsid w:val="002D6872"/>
    <w:rsid w:val="00301FE2"/>
    <w:rsid w:val="003135C8"/>
    <w:rsid w:val="00323AE4"/>
    <w:rsid w:val="00324859"/>
    <w:rsid w:val="00352625"/>
    <w:rsid w:val="003569BE"/>
    <w:rsid w:val="0036196A"/>
    <w:rsid w:val="00375EEA"/>
    <w:rsid w:val="003946FB"/>
    <w:rsid w:val="003A18F7"/>
    <w:rsid w:val="003A6194"/>
    <w:rsid w:val="004004D1"/>
    <w:rsid w:val="00423842"/>
    <w:rsid w:val="0043390C"/>
    <w:rsid w:val="0046115D"/>
    <w:rsid w:val="00470AB0"/>
    <w:rsid w:val="00492F83"/>
    <w:rsid w:val="004D6B0C"/>
    <w:rsid w:val="004E567C"/>
    <w:rsid w:val="0050072C"/>
    <w:rsid w:val="0051708D"/>
    <w:rsid w:val="0052080C"/>
    <w:rsid w:val="00525B2D"/>
    <w:rsid w:val="0053364F"/>
    <w:rsid w:val="0059220C"/>
    <w:rsid w:val="005B2364"/>
    <w:rsid w:val="005F4209"/>
    <w:rsid w:val="00630FF8"/>
    <w:rsid w:val="00650FA4"/>
    <w:rsid w:val="0066621E"/>
    <w:rsid w:val="006A47B8"/>
    <w:rsid w:val="00733A1A"/>
    <w:rsid w:val="00734379"/>
    <w:rsid w:val="007466A8"/>
    <w:rsid w:val="00754CEF"/>
    <w:rsid w:val="0076209B"/>
    <w:rsid w:val="007D4DC8"/>
    <w:rsid w:val="007E2150"/>
    <w:rsid w:val="007E48FB"/>
    <w:rsid w:val="0080731A"/>
    <w:rsid w:val="008119D7"/>
    <w:rsid w:val="00821202"/>
    <w:rsid w:val="00833A4C"/>
    <w:rsid w:val="00835FEB"/>
    <w:rsid w:val="00842D2C"/>
    <w:rsid w:val="00845298"/>
    <w:rsid w:val="00845C82"/>
    <w:rsid w:val="00857650"/>
    <w:rsid w:val="00875C48"/>
    <w:rsid w:val="00882F06"/>
    <w:rsid w:val="008979A6"/>
    <w:rsid w:val="008B3DB8"/>
    <w:rsid w:val="008C6ACC"/>
    <w:rsid w:val="008C728E"/>
    <w:rsid w:val="008E49A1"/>
    <w:rsid w:val="00960C6F"/>
    <w:rsid w:val="00960EF2"/>
    <w:rsid w:val="00972ACE"/>
    <w:rsid w:val="00975755"/>
    <w:rsid w:val="009A5466"/>
    <w:rsid w:val="009B5274"/>
    <w:rsid w:val="00A224DD"/>
    <w:rsid w:val="00A54CC6"/>
    <w:rsid w:val="00A560A4"/>
    <w:rsid w:val="00A87892"/>
    <w:rsid w:val="00AC116E"/>
    <w:rsid w:val="00AD53D6"/>
    <w:rsid w:val="00AF396E"/>
    <w:rsid w:val="00B03029"/>
    <w:rsid w:val="00B23627"/>
    <w:rsid w:val="00BC5FE9"/>
    <w:rsid w:val="00BD3109"/>
    <w:rsid w:val="00BF214A"/>
    <w:rsid w:val="00BF5355"/>
    <w:rsid w:val="00BF6A8B"/>
    <w:rsid w:val="00C215CB"/>
    <w:rsid w:val="00C23C44"/>
    <w:rsid w:val="00C93CC6"/>
    <w:rsid w:val="00C96A14"/>
    <w:rsid w:val="00CB4957"/>
    <w:rsid w:val="00CD0D93"/>
    <w:rsid w:val="00D410FA"/>
    <w:rsid w:val="00D56A0E"/>
    <w:rsid w:val="00D70DC8"/>
    <w:rsid w:val="00D809A5"/>
    <w:rsid w:val="00DE3CA9"/>
    <w:rsid w:val="00E02D07"/>
    <w:rsid w:val="00E227DF"/>
    <w:rsid w:val="00EC65DA"/>
    <w:rsid w:val="00F416C2"/>
    <w:rsid w:val="00F747D5"/>
    <w:rsid w:val="00F76DDE"/>
    <w:rsid w:val="00FA5399"/>
    <w:rsid w:val="00FC38D9"/>
    <w:rsid w:val="00FD3C4B"/>
    <w:rsid w:val="00FD4546"/>
    <w:rsid w:val="00FE4692"/>
    <w:rsid w:val="00FE733B"/>
    <w:rsid w:val="00FF5CF5"/>
    <w:rsid w:val="1BBFF4ED"/>
    <w:rsid w:val="29BFFDE8"/>
    <w:rsid w:val="3CDFB7CD"/>
    <w:rsid w:val="3DD6C2AD"/>
    <w:rsid w:val="3F3BCF94"/>
    <w:rsid w:val="3FFB0DC4"/>
    <w:rsid w:val="41082D32"/>
    <w:rsid w:val="59EDF8EB"/>
    <w:rsid w:val="5FA6AE76"/>
    <w:rsid w:val="5FFE34AC"/>
    <w:rsid w:val="6FC6AA69"/>
    <w:rsid w:val="6FF3C0FF"/>
    <w:rsid w:val="71F63FD4"/>
    <w:rsid w:val="77FD1C30"/>
    <w:rsid w:val="7BFFCAE7"/>
    <w:rsid w:val="7D3AFC7B"/>
    <w:rsid w:val="7E8F9FD5"/>
    <w:rsid w:val="7FEBCFC5"/>
    <w:rsid w:val="8CEF96C1"/>
    <w:rsid w:val="97FA4557"/>
    <w:rsid w:val="9EEFBA08"/>
    <w:rsid w:val="B2DFC049"/>
    <w:rsid w:val="BEE588FE"/>
    <w:rsid w:val="BF7EF019"/>
    <w:rsid w:val="BFF7B064"/>
    <w:rsid w:val="CFD76528"/>
    <w:rsid w:val="D09DD742"/>
    <w:rsid w:val="E73B18AB"/>
    <w:rsid w:val="ECF7DA68"/>
    <w:rsid w:val="EF7F2337"/>
    <w:rsid w:val="EF7FD49A"/>
    <w:rsid w:val="EFFB1B1B"/>
    <w:rsid w:val="F7CDF5D0"/>
    <w:rsid w:val="FAFFD091"/>
    <w:rsid w:val="FBFDBC28"/>
    <w:rsid w:val="FCDEA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semiHidden/>
    <w:unhideWhenUsed/>
    <w:qFormat/>
    <w:uiPriority w:val="99"/>
    <w:pPr>
      <w:ind w:firstLine="420" w:firstLineChars="100"/>
    </w:pPr>
  </w:style>
  <w:style w:type="paragraph" w:styleId="3">
    <w:name w:val="Body Text"/>
    <w:basedOn w:val="1"/>
    <w:next w:val="1"/>
    <w:link w:val="10"/>
    <w:unhideWhenUsed/>
    <w:qFormat/>
    <w:uiPriority w:val="0"/>
    <w:pPr>
      <w:spacing w:after="12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styleId="9">
    <w:name w:val="page number"/>
    <w:basedOn w:val="8"/>
    <w:qFormat/>
    <w:uiPriority w:val="0"/>
  </w:style>
  <w:style w:type="character" w:customStyle="1" w:styleId="10">
    <w:name w:val="正文文本 Char"/>
    <w:basedOn w:val="8"/>
    <w:link w:val="3"/>
    <w:qFormat/>
    <w:uiPriority w:val="0"/>
    <w:rPr>
      <w:rFonts w:ascii="Times New Roman" w:hAnsi="Times New Roman" w:eastAsia="宋体" w:cs="Times New Roman"/>
      <w:szCs w:val="24"/>
    </w:rPr>
  </w:style>
  <w:style w:type="character" w:customStyle="1" w:styleId="11">
    <w:name w:val="正文首行缩进 Char"/>
    <w:basedOn w:val="10"/>
    <w:link w:val="2"/>
    <w:semiHidden/>
    <w:qFormat/>
    <w:uiPriority w:val="99"/>
  </w:style>
  <w:style w:type="character" w:customStyle="1" w:styleId="12">
    <w:name w:val="font121"/>
    <w:basedOn w:val="8"/>
    <w:qFormat/>
    <w:uiPriority w:val="0"/>
    <w:rPr>
      <w:rFonts w:hint="eastAsia" w:ascii="仿宋_GB2312" w:eastAsia="仿宋_GB2312" w:cs="仿宋_GB2312"/>
      <w:color w:val="000000"/>
      <w:sz w:val="24"/>
      <w:szCs w:val="24"/>
      <w:u w:val="none"/>
    </w:rPr>
  </w:style>
  <w:style w:type="character" w:customStyle="1" w:styleId="13">
    <w:name w:val="font112"/>
    <w:basedOn w:val="8"/>
    <w:qFormat/>
    <w:uiPriority w:val="0"/>
    <w:rPr>
      <w:rFonts w:hint="eastAsia" w:ascii="宋体" w:hAnsi="宋体" w:eastAsia="宋体" w:cs="宋体"/>
      <w:color w:val="000000"/>
      <w:sz w:val="28"/>
      <w:szCs w:val="28"/>
      <w:u w:val="none"/>
    </w:rPr>
  </w:style>
  <w:style w:type="character" w:customStyle="1" w:styleId="14">
    <w:name w:val="font61"/>
    <w:basedOn w:val="8"/>
    <w:qFormat/>
    <w:uiPriority w:val="0"/>
    <w:rPr>
      <w:rFonts w:hint="eastAsia" w:ascii="仿宋_GB2312" w:eastAsia="仿宋_GB2312" w:cs="仿宋_GB2312"/>
      <w:color w:val="000000"/>
      <w:sz w:val="21"/>
      <w:szCs w:val="21"/>
      <w:u w:val="none"/>
    </w:rPr>
  </w:style>
  <w:style w:type="character" w:customStyle="1" w:styleId="15">
    <w:name w:val="font181"/>
    <w:basedOn w:val="8"/>
    <w:qFormat/>
    <w:uiPriority w:val="0"/>
    <w:rPr>
      <w:rFonts w:ascii="Arial" w:hAnsi="Arial" w:cs="Arial"/>
      <w:color w:val="000000"/>
      <w:sz w:val="28"/>
      <w:szCs w:val="28"/>
      <w:u w:val="none"/>
    </w:rPr>
  </w:style>
  <w:style w:type="character" w:customStyle="1" w:styleId="16">
    <w:name w:val="font81"/>
    <w:basedOn w:val="8"/>
    <w:qFormat/>
    <w:uiPriority w:val="0"/>
    <w:rPr>
      <w:rFonts w:hint="eastAsia" w:ascii="黑体" w:hAnsi="宋体" w:eastAsia="黑体" w:cs="黑体"/>
      <w:color w:val="000000"/>
      <w:sz w:val="24"/>
      <w:szCs w:val="24"/>
      <w:u w:val="none"/>
    </w:rPr>
  </w:style>
  <w:style w:type="character" w:customStyle="1" w:styleId="17">
    <w:name w:val="font91"/>
    <w:basedOn w:val="8"/>
    <w:qFormat/>
    <w:uiPriority w:val="0"/>
    <w:rPr>
      <w:rFonts w:hint="eastAsia" w:ascii="黑体" w:hAnsi="宋体" w:eastAsia="黑体" w:cs="黑体"/>
      <w:color w:val="000000"/>
      <w:sz w:val="28"/>
      <w:szCs w:val="28"/>
      <w:u w:val="none"/>
    </w:rPr>
  </w:style>
  <w:style w:type="character" w:customStyle="1" w:styleId="18">
    <w:name w:val="font241"/>
    <w:basedOn w:val="8"/>
    <w:qFormat/>
    <w:uiPriority w:val="0"/>
    <w:rPr>
      <w:rFonts w:ascii="Calibri" w:hAnsi="Calibri" w:cs="Calibri"/>
      <w:color w:val="000000"/>
      <w:sz w:val="28"/>
      <w:szCs w:val="28"/>
      <w:u w:val="none"/>
    </w:rPr>
  </w:style>
  <w:style w:type="character" w:customStyle="1" w:styleId="19">
    <w:name w:val="font21"/>
    <w:basedOn w:val="8"/>
    <w:qFormat/>
    <w:uiPriority w:val="0"/>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2372</Words>
  <Characters>2486</Characters>
  <Lines>23</Lines>
  <Paragraphs>6</Paragraphs>
  <TotalTime>0</TotalTime>
  <ScaleCrop>false</ScaleCrop>
  <LinksUpToDate>false</LinksUpToDate>
  <CharactersWithSpaces>3055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2021-06-14T18:09:00Z</dcterms:created>
  <dc:creator>罗刚</dc:creator>
  <cp:lastModifiedBy>黄晓霞</cp:lastModifiedBy>
  <cp:lastPrinted>2023-12-06T08:30:00Z</cp:lastPrinted>
  <dcterms:modified xsi:type="dcterms:W3CDTF">2024-01-11T14:20:04Z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A97F093396154F63BDC7796B35516E10</vt:lpwstr>
  </property>
</Properties>
</file>